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9E19D" w14:textId="516E5B3F" w:rsidR="0061782A" w:rsidRPr="0061782A" w:rsidRDefault="0061782A" w:rsidP="00481500">
      <w:pPr>
        <w:spacing w:after="200" w:line="276" w:lineRule="auto"/>
        <w:jc w:val="center"/>
        <w:rPr>
          <w:rFonts w:ascii="Calibri" w:eastAsia="Calibri" w:hAnsi="Calibri" w:cs="Arial"/>
          <w:b/>
          <w:bCs/>
          <w:sz w:val="36"/>
          <w:szCs w:val="36"/>
          <w:rtl/>
        </w:rPr>
      </w:pPr>
      <w:r w:rsidRPr="0061782A">
        <w:rPr>
          <w:rFonts w:ascii="Calibri" w:eastAsia="Calibri" w:hAnsi="Calibri" w:cs="Arial" w:hint="cs"/>
          <w:b/>
          <w:bCs/>
          <w:sz w:val="36"/>
          <w:szCs w:val="36"/>
          <w:rtl/>
        </w:rPr>
        <w:t xml:space="preserve">آلية المراجعة الداخلية لمستندات البرامج </w:t>
      </w:r>
      <w:r w:rsidR="00481500">
        <w:rPr>
          <w:rFonts w:ascii="Calibri" w:eastAsia="Calibri" w:hAnsi="Calibri" w:cs="Arial" w:hint="cs"/>
          <w:b/>
          <w:bCs/>
          <w:sz w:val="36"/>
          <w:szCs w:val="36"/>
          <w:rtl/>
        </w:rPr>
        <w:t xml:space="preserve">على </w:t>
      </w:r>
      <w:r w:rsidRPr="0061782A">
        <w:rPr>
          <w:rFonts w:ascii="Calibri" w:eastAsia="Calibri" w:hAnsi="Calibri" w:cs="Arial" w:hint="cs"/>
          <w:b/>
          <w:bCs/>
          <w:sz w:val="36"/>
          <w:szCs w:val="36"/>
          <w:rtl/>
        </w:rPr>
        <w:t xml:space="preserve">منصة </w:t>
      </w:r>
      <w:r w:rsidR="00481500">
        <w:rPr>
          <w:rFonts w:ascii="Calibri" w:eastAsia="Calibri" w:hAnsi="Calibri" w:cs="Arial" w:hint="cs"/>
          <w:b/>
          <w:bCs/>
          <w:sz w:val="36"/>
          <w:szCs w:val="36"/>
          <w:rtl/>
        </w:rPr>
        <w:t>"</w:t>
      </w:r>
      <w:r w:rsidRPr="0061782A">
        <w:rPr>
          <w:rFonts w:ascii="Calibri" w:eastAsia="Calibri" w:hAnsi="Calibri" w:cs="Arial" w:hint="cs"/>
          <w:b/>
          <w:bCs/>
          <w:sz w:val="36"/>
          <w:szCs w:val="36"/>
          <w:rtl/>
        </w:rPr>
        <w:t xml:space="preserve">إحكام" </w:t>
      </w:r>
    </w:p>
    <w:p w14:paraId="45F1279D" w14:textId="77777777" w:rsidR="0061782A" w:rsidRPr="0061782A" w:rsidRDefault="0061782A" w:rsidP="0061782A">
      <w:pPr>
        <w:spacing w:after="200" w:line="276" w:lineRule="auto"/>
        <w:jc w:val="both"/>
        <w:rPr>
          <w:rFonts w:ascii="Calibri" w:eastAsia="Calibri" w:hAnsi="Calibri" w:cs="Arial"/>
          <w:b/>
          <w:bCs/>
          <w:rtl/>
        </w:rPr>
      </w:pPr>
    </w:p>
    <w:p w14:paraId="4F899B3C" w14:textId="77777777" w:rsidR="0061782A" w:rsidRPr="0061782A" w:rsidRDefault="0061782A" w:rsidP="0061782A">
      <w:pPr>
        <w:spacing w:after="200" w:line="276" w:lineRule="auto"/>
        <w:jc w:val="both"/>
        <w:rPr>
          <w:rFonts w:ascii="Calibri" w:eastAsia="Calibri" w:hAnsi="Calibri" w:cs="Arial"/>
          <w:b/>
          <w:bCs/>
          <w:sz w:val="32"/>
          <w:szCs w:val="32"/>
          <w:rtl/>
        </w:rPr>
      </w:pPr>
      <w:r w:rsidRPr="0061782A">
        <w:rPr>
          <w:rFonts w:ascii="Calibri" w:eastAsia="Calibri" w:hAnsi="Calibri" w:cs="Arial" w:hint="cs"/>
          <w:b/>
          <w:bCs/>
          <w:sz w:val="32"/>
          <w:szCs w:val="32"/>
          <w:rtl/>
        </w:rPr>
        <w:t>مقدمة:</w:t>
      </w:r>
    </w:p>
    <w:p w14:paraId="6D152788" w14:textId="77777777" w:rsidR="0061782A" w:rsidRPr="0061782A" w:rsidRDefault="0061782A" w:rsidP="0061782A">
      <w:pPr>
        <w:spacing w:after="200" w:line="276" w:lineRule="auto"/>
        <w:jc w:val="both"/>
        <w:rPr>
          <w:rFonts w:ascii="Calibri" w:eastAsia="Calibri" w:hAnsi="Calibri" w:cs="Arial"/>
          <w:sz w:val="28"/>
          <w:szCs w:val="28"/>
          <w:rtl/>
        </w:rPr>
      </w:pPr>
      <w:r w:rsidRPr="0061782A">
        <w:rPr>
          <w:rFonts w:ascii="Calibri" w:eastAsia="Calibri" w:hAnsi="Calibri" w:cs="Arial" w:hint="cs"/>
          <w:sz w:val="28"/>
          <w:szCs w:val="28"/>
          <w:rtl/>
        </w:rPr>
        <w:t>تعتبر عملية التقييم أحد المراحل الرئيسة بدورة التحسين المستمر ويتم تقييم جودة الأداء داخليا بجامعة نجران وفق النظام الذي تعتمده الجامعة واجراءاته التنفيذية وذلك لضمان الامتثال لمتطلبات ومعايير الاعتماد الأكاديمي الصادرة من هيئة تقويم التعليم والتدريب كونها الجهة المختصة في المملكة بالتقويم والقياس واعتماد المؤهلات</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وبما يحقق الاتساق مع توجيهات مركز اعتماد "المركز الوطني للتقويم والاعتماد الأكاديمي" كونه </w:t>
      </w:r>
      <w:r w:rsidRPr="0061782A">
        <w:rPr>
          <w:rFonts w:ascii="Calibri" w:eastAsia="Calibri" w:hAnsi="Calibri" w:cs="Arial"/>
          <w:sz w:val="28"/>
          <w:szCs w:val="28"/>
          <w:rtl/>
        </w:rPr>
        <w:t>السلطة المسؤولة</w:t>
      </w:r>
      <w:r w:rsidRPr="0061782A">
        <w:rPr>
          <w:rFonts w:ascii="Calibri" w:eastAsia="Calibri" w:hAnsi="Calibri" w:cs="Arial" w:hint="cs"/>
          <w:sz w:val="28"/>
          <w:szCs w:val="28"/>
          <w:rtl/>
        </w:rPr>
        <w:t>- في هيئة تقويم التعليم والتدريب-</w:t>
      </w:r>
      <w:r w:rsidRPr="0061782A">
        <w:rPr>
          <w:rFonts w:ascii="Calibri" w:eastAsia="Calibri" w:hAnsi="Calibri" w:cs="Arial"/>
          <w:sz w:val="28"/>
          <w:szCs w:val="28"/>
          <w:rtl/>
        </w:rPr>
        <w:t xml:space="preserve"> عن شؤون الاعتماد الأكاديمي وضمان الجودة في مؤسسات التعليم فوق الثانوي (الحكومي والأهلي</w:t>
      </w:r>
      <w:r w:rsidRPr="0061782A">
        <w:rPr>
          <w:rFonts w:ascii="Calibri" w:eastAsia="Calibri" w:hAnsi="Calibri" w:cs="Arial" w:hint="cs"/>
          <w:sz w:val="28"/>
          <w:szCs w:val="28"/>
          <w:rtl/>
        </w:rPr>
        <w:t xml:space="preserve">). </w:t>
      </w:r>
    </w:p>
    <w:p w14:paraId="5F9A8B55" w14:textId="61F7E961" w:rsidR="0061782A" w:rsidRDefault="0061782A" w:rsidP="00944B5A">
      <w:pPr>
        <w:spacing w:after="200" w:line="276" w:lineRule="auto"/>
        <w:jc w:val="both"/>
        <w:rPr>
          <w:rFonts w:ascii="Calibri" w:eastAsia="Calibri" w:hAnsi="Calibri" w:cs="Arial"/>
          <w:sz w:val="28"/>
          <w:szCs w:val="28"/>
          <w:rtl/>
        </w:rPr>
      </w:pPr>
      <w:r w:rsidRPr="0061782A">
        <w:rPr>
          <w:rFonts w:ascii="Calibri" w:eastAsia="Calibri" w:hAnsi="Calibri" w:cs="Arial" w:hint="cs"/>
          <w:sz w:val="28"/>
          <w:szCs w:val="28"/>
          <w:rtl/>
        </w:rPr>
        <w:t>و</w:t>
      </w:r>
      <w:r w:rsidRPr="0061782A">
        <w:rPr>
          <w:rFonts w:ascii="Calibri" w:eastAsia="Calibri" w:hAnsi="Calibri" w:cs="Arial"/>
          <w:sz w:val="28"/>
          <w:szCs w:val="28"/>
          <w:rtl/>
        </w:rPr>
        <w:t xml:space="preserve">ايمانا من عمادة التطوير والجودة بفكر التطوير المستمر فقد تم تطوير منصة </w:t>
      </w:r>
      <w:r w:rsidRPr="0061782A">
        <w:rPr>
          <w:rFonts w:ascii="Calibri" w:eastAsia="Calibri" w:hAnsi="Calibri" w:cs="Arial" w:hint="cs"/>
          <w:sz w:val="28"/>
          <w:szCs w:val="28"/>
          <w:rtl/>
        </w:rPr>
        <w:t>المراجعة الداخلية</w:t>
      </w:r>
      <w:r w:rsidRPr="0061782A">
        <w:rPr>
          <w:rFonts w:ascii="Calibri" w:eastAsia="Calibri" w:hAnsi="Calibri" w:cs="Arial"/>
          <w:sz w:val="28"/>
          <w:szCs w:val="28"/>
          <w:rtl/>
        </w:rPr>
        <w:t xml:space="preserve"> </w:t>
      </w:r>
      <w:r w:rsidRPr="0061782A">
        <w:rPr>
          <w:rFonts w:ascii="Calibri" w:eastAsia="Calibri" w:hAnsi="Calibri" w:cs="Arial" w:hint="cs"/>
          <w:sz w:val="28"/>
          <w:szCs w:val="28"/>
          <w:rtl/>
        </w:rPr>
        <w:t>لمستندات ووثائق البرامج الأكاديمية</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w:t>
      </w:r>
      <w:r w:rsidRPr="0061782A">
        <w:rPr>
          <w:rFonts w:ascii="Calibri" w:eastAsia="Calibri" w:hAnsi="Calibri" w:cs="Arial"/>
          <w:sz w:val="28"/>
          <w:szCs w:val="28"/>
          <w:rtl/>
        </w:rPr>
        <w:t xml:space="preserve">وتحديثها في ضوء دراسة شاملة تضمنت مقترحات التحسين من المستفيدين، وتم تغذيتها بالوثائق المحدثة من هيئة تقوم التعليم والتدريب، </w:t>
      </w:r>
      <w:r w:rsidRPr="0061782A">
        <w:rPr>
          <w:rFonts w:ascii="Calibri" w:eastAsia="Calibri" w:hAnsi="Calibri" w:cs="Arial" w:hint="cs"/>
          <w:sz w:val="28"/>
          <w:szCs w:val="28"/>
          <w:rtl/>
        </w:rPr>
        <w:t>وكمرحلة أولى لتفعيل المنصة فقد تم التركيز على مراجعة مستندات مجمو</w:t>
      </w:r>
      <w:r w:rsidRPr="0061782A">
        <w:rPr>
          <w:rFonts w:ascii="Calibri" w:eastAsia="Calibri" w:hAnsi="Calibri" w:cs="Arial"/>
          <w:sz w:val="28"/>
          <w:szCs w:val="28"/>
          <w:rtl/>
        </w:rPr>
        <w:t xml:space="preserve">عة البرامج التي يتم تجهيزها لتحديد برامج المرحلة الثانية من الاعتماد البرامجي </w:t>
      </w:r>
      <w:r w:rsidRPr="0061782A">
        <w:rPr>
          <w:rFonts w:ascii="Calibri" w:eastAsia="Calibri" w:hAnsi="Calibri" w:cs="Arial" w:hint="cs"/>
          <w:sz w:val="28"/>
          <w:szCs w:val="28"/>
          <w:rtl/>
        </w:rPr>
        <w:t>حيث ينبغي على هذه المجموعة من البرامج رفع المستندات المطلوبة عن العام 2021/ 2022 م- ويتبع هذه المرحلة رفع جميع برامج الجامعة لمستنداتها للعام 2022/ 2023</w:t>
      </w:r>
      <w:r w:rsidR="00944B5A">
        <w:rPr>
          <w:rFonts w:ascii="Calibri" w:eastAsia="Calibri" w:hAnsi="Calibri" w:cs="Arial" w:hint="cs"/>
          <w:sz w:val="28"/>
          <w:szCs w:val="28"/>
          <w:rtl/>
        </w:rPr>
        <w:t xml:space="preserve"> م للمراجعة الداخلية بداية من منتصف </w:t>
      </w:r>
      <w:r w:rsidRPr="0061782A">
        <w:rPr>
          <w:rFonts w:ascii="Calibri" w:eastAsia="Calibri" w:hAnsi="Calibri" w:cs="Arial" w:hint="cs"/>
          <w:sz w:val="28"/>
          <w:szCs w:val="28"/>
          <w:rtl/>
        </w:rPr>
        <w:t>مايو 2023 م وب</w:t>
      </w:r>
      <w:r w:rsidR="00944B5A">
        <w:rPr>
          <w:rFonts w:ascii="Calibri" w:eastAsia="Calibri" w:hAnsi="Calibri" w:cs="Arial" w:hint="cs"/>
          <w:sz w:val="28"/>
          <w:szCs w:val="28"/>
          <w:rtl/>
        </w:rPr>
        <w:t xml:space="preserve">صورة منتظمة بنهاية كل </w:t>
      </w:r>
      <w:r w:rsidRPr="0061782A">
        <w:rPr>
          <w:rFonts w:ascii="Calibri" w:eastAsia="Calibri" w:hAnsi="Calibri" w:cs="Arial" w:hint="cs"/>
          <w:sz w:val="28"/>
          <w:szCs w:val="28"/>
          <w:rtl/>
        </w:rPr>
        <w:t xml:space="preserve">عام الأكاديمي. </w:t>
      </w:r>
    </w:p>
    <w:p w14:paraId="3E1269EE" w14:textId="77777777" w:rsidR="0061782A" w:rsidRPr="0061782A" w:rsidRDefault="0061782A" w:rsidP="0061782A">
      <w:pPr>
        <w:spacing w:after="200" w:line="276" w:lineRule="auto"/>
        <w:jc w:val="both"/>
        <w:rPr>
          <w:rFonts w:ascii="Calibri" w:eastAsia="Calibri" w:hAnsi="Calibri" w:cs="Arial"/>
          <w:sz w:val="26"/>
          <w:szCs w:val="26"/>
          <w:rtl/>
        </w:rPr>
      </w:pPr>
    </w:p>
    <w:p w14:paraId="0289980C" w14:textId="77777777" w:rsidR="0061782A" w:rsidRDefault="0061782A" w:rsidP="0061782A">
      <w:pPr>
        <w:spacing w:after="200" w:line="276" w:lineRule="auto"/>
        <w:rPr>
          <w:rFonts w:ascii="Calibri" w:eastAsia="Calibri" w:hAnsi="Calibri" w:cs="Arial"/>
          <w:b/>
          <w:bCs/>
          <w:sz w:val="32"/>
          <w:szCs w:val="32"/>
          <w:rtl/>
        </w:rPr>
      </w:pPr>
      <w:r>
        <w:rPr>
          <w:rFonts w:ascii="Calibri" w:eastAsia="Calibri" w:hAnsi="Calibri" w:cs="Arial" w:hint="cs"/>
          <w:b/>
          <w:bCs/>
          <w:sz w:val="32"/>
          <w:szCs w:val="32"/>
          <w:rtl/>
        </w:rPr>
        <w:t xml:space="preserve">أولا: </w:t>
      </w:r>
      <w:r w:rsidRPr="0061782A">
        <w:rPr>
          <w:rFonts w:ascii="Calibri" w:eastAsia="Calibri" w:hAnsi="Calibri" w:cs="Arial" w:hint="cs"/>
          <w:b/>
          <w:bCs/>
          <w:sz w:val="32"/>
          <w:szCs w:val="32"/>
          <w:rtl/>
        </w:rPr>
        <w:t>برامج المرحلة الأولى لتفعيل منصة "إحكام"</w:t>
      </w:r>
      <w:r>
        <w:rPr>
          <w:rFonts w:ascii="Calibri" w:eastAsia="Calibri" w:hAnsi="Calibri" w:cs="Arial" w:hint="cs"/>
          <w:b/>
          <w:bCs/>
          <w:sz w:val="32"/>
          <w:szCs w:val="32"/>
          <w:rtl/>
        </w:rPr>
        <w:t>:</w:t>
      </w:r>
    </w:p>
    <w:p w14:paraId="46E030B1" w14:textId="6C6890D8" w:rsidR="0061782A" w:rsidRPr="0061782A" w:rsidRDefault="0061782A" w:rsidP="0061782A">
      <w:pPr>
        <w:spacing w:after="200" w:line="276" w:lineRule="auto"/>
        <w:rPr>
          <w:rFonts w:ascii="Calibri" w:eastAsia="Calibri" w:hAnsi="Calibri" w:cs="Arial"/>
          <w:b/>
          <w:bCs/>
          <w:sz w:val="6"/>
          <w:szCs w:val="6"/>
          <w:rtl/>
        </w:rPr>
      </w:pPr>
      <w:r w:rsidRPr="0061782A">
        <w:rPr>
          <w:rFonts w:ascii="Calibri" w:eastAsia="Calibri" w:hAnsi="Calibri" w:cs="Arial" w:hint="cs"/>
          <w:b/>
          <w:bCs/>
          <w:sz w:val="32"/>
          <w:szCs w:val="32"/>
          <w:rtl/>
        </w:rPr>
        <w:t xml:space="preserve"> </w:t>
      </w:r>
    </w:p>
    <w:tbl>
      <w:tblPr>
        <w:tblStyle w:val="30"/>
        <w:bidiVisual/>
        <w:tblW w:w="0" w:type="auto"/>
        <w:jc w:val="center"/>
        <w:tblLook w:val="04A0" w:firstRow="1" w:lastRow="0" w:firstColumn="1" w:lastColumn="0" w:noHBand="0" w:noVBand="1"/>
      </w:tblPr>
      <w:tblGrid>
        <w:gridCol w:w="863"/>
        <w:gridCol w:w="2340"/>
        <w:gridCol w:w="2127"/>
      </w:tblGrid>
      <w:tr w:rsidR="0061782A" w:rsidRPr="0061782A" w14:paraId="4B31EEC1" w14:textId="77777777" w:rsidTr="00FD0B1D">
        <w:trPr>
          <w:jc w:val="center"/>
        </w:trPr>
        <w:tc>
          <w:tcPr>
            <w:tcW w:w="863" w:type="dxa"/>
          </w:tcPr>
          <w:p w14:paraId="21B8D6F6" w14:textId="77777777" w:rsidR="0061782A" w:rsidRPr="0061782A" w:rsidRDefault="0061782A" w:rsidP="0061782A">
            <w:pPr>
              <w:spacing w:line="276" w:lineRule="auto"/>
              <w:jc w:val="both"/>
              <w:rPr>
                <w:b/>
                <w:bCs/>
                <w:sz w:val="22"/>
                <w:szCs w:val="22"/>
                <w:rtl/>
              </w:rPr>
            </w:pPr>
            <w:r w:rsidRPr="0061782A">
              <w:rPr>
                <w:rFonts w:hint="cs"/>
                <w:b/>
                <w:bCs/>
                <w:sz w:val="22"/>
                <w:szCs w:val="22"/>
                <w:rtl/>
              </w:rPr>
              <w:t>م</w:t>
            </w:r>
          </w:p>
        </w:tc>
        <w:tc>
          <w:tcPr>
            <w:tcW w:w="2340" w:type="dxa"/>
          </w:tcPr>
          <w:p w14:paraId="4B1B5AFB" w14:textId="77777777" w:rsidR="0061782A" w:rsidRPr="0061782A" w:rsidRDefault="0061782A" w:rsidP="0061782A">
            <w:pPr>
              <w:spacing w:line="276" w:lineRule="auto"/>
              <w:jc w:val="center"/>
              <w:rPr>
                <w:b/>
                <w:bCs/>
                <w:sz w:val="22"/>
                <w:szCs w:val="22"/>
                <w:rtl/>
              </w:rPr>
            </w:pPr>
            <w:r w:rsidRPr="0061782A">
              <w:rPr>
                <w:rFonts w:hint="cs"/>
                <w:b/>
                <w:bCs/>
                <w:sz w:val="22"/>
                <w:szCs w:val="22"/>
                <w:rtl/>
              </w:rPr>
              <w:t>البرنامج</w:t>
            </w:r>
          </w:p>
        </w:tc>
        <w:tc>
          <w:tcPr>
            <w:tcW w:w="2127" w:type="dxa"/>
          </w:tcPr>
          <w:p w14:paraId="737E3130" w14:textId="77777777" w:rsidR="0061782A" w:rsidRPr="0061782A" w:rsidRDefault="0061782A" w:rsidP="0061782A">
            <w:pPr>
              <w:spacing w:line="276" w:lineRule="auto"/>
              <w:jc w:val="center"/>
              <w:rPr>
                <w:b/>
                <w:bCs/>
                <w:sz w:val="22"/>
                <w:szCs w:val="22"/>
                <w:rtl/>
              </w:rPr>
            </w:pPr>
            <w:r w:rsidRPr="0061782A">
              <w:rPr>
                <w:rFonts w:hint="cs"/>
                <w:b/>
                <w:bCs/>
                <w:sz w:val="22"/>
                <w:szCs w:val="22"/>
                <w:rtl/>
              </w:rPr>
              <w:t>الكلية</w:t>
            </w:r>
          </w:p>
        </w:tc>
      </w:tr>
      <w:tr w:rsidR="0061782A" w:rsidRPr="0061782A" w14:paraId="2E332491" w14:textId="77777777" w:rsidTr="00FD0B1D">
        <w:trPr>
          <w:trHeight w:val="315"/>
          <w:jc w:val="center"/>
        </w:trPr>
        <w:tc>
          <w:tcPr>
            <w:tcW w:w="863" w:type="dxa"/>
          </w:tcPr>
          <w:p w14:paraId="55A146BE" w14:textId="77777777" w:rsidR="0061782A" w:rsidRPr="0061782A" w:rsidRDefault="0061782A" w:rsidP="0061782A">
            <w:pPr>
              <w:spacing w:line="276" w:lineRule="auto"/>
              <w:jc w:val="both"/>
              <w:rPr>
                <w:sz w:val="22"/>
                <w:szCs w:val="22"/>
                <w:rtl/>
              </w:rPr>
            </w:pPr>
            <w:r w:rsidRPr="0061782A">
              <w:rPr>
                <w:rFonts w:hint="cs"/>
                <w:sz w:val="22"/>
                <w:szCs w:val="22"/>
                <w:rtl/>
              </w:rPr>
              <w:t>1</w:t>
            </w:r>
          </w:p>
        </w:tc>
        <w:tc>
          <w:tcPr>
            <w:tcW w:w="2340" w:type="dxa"/>
          </w:tcPr>
          <w:p w14:paraId="2723BEB1" w14:textId="77777777" w:rsidR="0061782A" w:rsidRPr="0061782A" w:rsidRDefault="0061782A" w:rsidP="0061782A">
            <w:pPr>
              <w:spacing w:line="276" w:lineRule="auto"/>
              <w:jc w:val="both"/>
              <w:rPr>
                <w:sz w:val="22"/>
                <w:szCs w:val="22"/>
                <w:rtl/>
              </w:rPr>
            </w:pPr>
            <w:r w:rsidRPr="0061782A">
              <w:rPr>
                <w:rFonts w:hint="cs"/>
                <w:sz w:val="22"/>
                <w:szCs w:val="22"/>
                <w:rtl/>
              </w:rPr>
              <w:t>ماجستير الفقه</w:t>
            </w:r>
          </w:p>
        </w:tc>
        <w:tc>
          <w:tcPr>
            <w:tcW w:w="2127" w:type="dxa"/>
          </w:tcPr>
          <w:p w14:paraId="215753B6" w14:textId="77777777" w:rsidR="0061782A" w:rsidRPr="0061782A" w:rsidRDefault="0061782A" w:rsidP="0061782A">
            <w:pPr>
              <w:spacing w:line="276" w:lineRule="auto"/>
              <w:jc w:val="center"/>
              <w:rPr>
                <w:sz w:val="22"/>
                <w:szCs w:val="22"/>
                <w:rtl/>
              </w:rPr>
            </w:pPr>
            <w:r w:rsidRPr="0061782A">
              <w:rPr>
                <w:rFonts w:hint="cs"/>
                <w:sz w:val="22"/>
                <w:szCs w:val="22"/>
                <w:rtl/>
              </w:rPr>
              <w:t>الشريعة واصول الدين</w:t>
            </w:r>
          </w:p>
        </w:tc>
      </w:tr>
      <w:tr w:rsidR="0061782A" w:rsidRPr="0061782A" w14:paraId="6881692A" w14:textId="77777777" w:rsidTr="00FD0B1D">
        <w:trPr>
          <w:jc w:val="center"/>
        </w:trPr>
        <w:tc>
          <w:tcPr>
            <w:tcW w:w="863" w:type="dxa"/>
          </w:tcPr>
          <w:p w14:paraId="7B0E9208" w14:textId="77777777" w:rsidR="0061782A" w:rsidRPr="0061782A" w:rsidRDefault="0061782A" w:rsidP="0061782A">
            <w:pPr>
              <w:spacing w:line="276" w:lineRule="auto"/>
              <w:jc w:val="both"/>
              <w:rPr>
                <w:sz w:val="22"/>
                <w:szCs w:val="22"/>
                <w:rtl/>
              </w:rPr>
            </w:pPr>
            <w:r w:rsidRPr="0061782A">
              <w:rPr>
                <w:rFonts w:hint="cs"/>
                <w:sz w:val="22"/>
                <w:szCs w:val="22"/>
                <w:rtl/>
              </w:rPr>
              <w:t>2</w:t>
            </w:r>
          </w:p>
        </w:tc>
        <w:tc>
          <w:tcPr>
            <w:tcW w:w="2340" w:type="dxa"/>
          </w:tcPr>
          <w:p w14:paraId="7905486B"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الأنظمة</w:t>
            </w:r>
          </w:p>
        </w:tc>
        <w:tc>
          <w:tcPr>
            <w:tcW w:w="2127" w:type="dxa"/>
          </w:tcPr>
          <w:p w14:paraId="5AB83977" w14:textId="77777777" w:rsidR="0061782A" w:rsidRPr="0061782A" w:rsidRDefault="0061782A" w:rsidP="0061782A">
            <w:pPr>
              <w:spacing w:line="276" w:lineRule="auto"/>
              <w:jc w:val="center"/>
              <w:rPr>
                <w:sz w:val="22"/>
                <w:szCs w:val="22"/>
                <w:rtl/>
              </w:rPr>
            </w:pPr>
            <w:r w:rsidRPr="0061782A">
              <w:rPr>
                <w:rFonts w:hint="cs"/>
                <w:sz w:val="22"/>
                <w:szCs w:val="22"/>
                <w:rtl/>
              </w:rPr>
              <w:t>العلوم الإدارية</w:t>
            </w:r>
          </w:p>
        </w:tc>
      </w:tr>
      <w:tr w:rsidR="0061782A" w:rsidRPr="0061782A" w14:paraId="08A178A9" w14:textId="77777777" w:rsidTr="00FD0B1D">
        <w:trPr>
          <w:jc w:val="center"/>
        </w:trPr>
        <w:tc>
          <w:tcPr>
            <w:tcW w:w="863" w:type="dxa"/>
          </w:tcPr>
          <w:p w14:paraId="47AC4F6B" w14:textId="77777777" w:rsidR="0061782A" w:rsidRPr="0061782A" w:rsidRDefault="0061782A" w:rsidP="0061782A">
            <w:pPr>
              <w:spacing w:line="276" w:lineRule="auto"/>
              <w:jc w:val="both"/>
              <w:rPr>
                <w:sz w:val="22"/>
                <w:szCs w:val="22"/>
                <w:rtl/>
              </w:rPr>
            </w:pPr>
            <w:r w:rsidRPr="0061782A">
              <w:rPr>
                <w:rFonts w:hint="cs"/>
                <w:sz w:val="22"/>
                <w:szCs w:val="22"/>
                <w:rtl/>
              </w:rPr>
              <w:t>3</w:t>
            </w:r>
          </w:p>
        </w:tc>
        <w:tc>
          <w:tcPr>
            <w:tcW w:w="2340" w:type="dxa"/>
          </w:tcPr>
          <w:p w14:paraId="386F8993"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الكيمياء</w:t>
            </w:r>
          </w:p>
        </w:tc>
        <w:tc>
          <w:tcPr>
            <w:tcW w:w="2127" w:type="dxa"/>
            <w:vMerge w:val="restart"/>
          </w:tcPr>
          <w:p w14:paraId="29FD8DBE" w14:textId="77777777" w:rsidR="0061782A" w:rsidRPr="0061782A" w:rsidRDefault="0061782A" w:rsidP="0061782A">
            <w:pPr>
              <w:spacing w:line="276" w:lineRule="auto"/>
              <w:jc w:val="center"/>
              <w:rPr>
                <w:sz w:val="22"/>
                <w:szCs w:val="22"/>
                <w:rtl/>
              </w:rPr>
            </w:pPr>
          </w:p>
          <w:p w14:paraId="7F33747B" w14:textId="77777777" w:rsidR="0061782A" w:rsidRPr="0061782A" w:rsidRDefault="0061782A" w:rsidP="0061782A">
            <w:pPr>
              <w:spacing w:line="276" w:lineRule="auto"/>
              <w:jc w:val="center"/>
              <w:rPr>
                <w:sz w:val="22"/>
                <w:szCs w:val="22"/>
                <w:rtl/>
              </w:rPr>
            </w:pPr>
          </w:p>
          <w:p w14:paraId="7408974E" w14:textId="77777777" w:rsidR="0061782A" w:rsidRPr="0061782A" w:rsidRDefault="0061782A" w:rsidP="0061782A">
            <w:pPr>
              <w:spacing w:line="276" w:lineRule="auto"/>
              <w:jc w:val="center"/>
              <w:rPr>
                <w:sz w:val="22"/>
                <w:szCs w:val="22"/>
                <w:rtl/>
              </w:rPr>
            </w:pPr>
            <w:r w:rsidRPr="0061782A">
              <w:rPr>
                <w:rFonts w:hint="cs"/>
                <w:sz w:val="22"/>
                <w:szCs w:val="22"/>
                <w:rtl/>
              </w:rPr>
              <w:t>العلوم والآداب</w:t>
            </w:r>
          </w:p>
        </w:tc>
      </w:tr>
      <w:tr w:rsidR="0061782A" w:rsidRPr="0061782A" w14:paraId="4E940F94" w14:textId="77777777" w:rsidTr="00FD0B1D">
        <w:trPr>
          <w:jc w:val="center"/>
        </w:trPr>
        <w:tc>
          <w:tcPr>
            <w:tcW w:w="863" w:type="dxa"/>
          </w:tcPr>
          <w:p w14:paraId="359E9F78" w14:textId="77777777" w:rsidR="0061782A" w:rsidRPr="0061782A" w:rsidRDefault="0061782A" w:rsidP="0061782A">
            <w:pPr>
              <w:spacing w:line="276" w:lineRule="auto"/>
              <w:jc w:val="both"/>
              <w:rPr>
                <w:sz w:val="22"/>
                <w:szCs w:val="22"/>
                <w:rtl/>
              </w:rPr>
            </w:pPr>
            <w:r w:rsidRPr="0061782A">
              <w:rPr>
                <w:rFonts w:hint="cs"/>
                <w:sz w:val="22"/>
                <w:szCs w:val="22"/>
                <w:rtl/>
              </w:rPr>
              <w:t>4</w:t>
            </w:r>
          </w:p>
        </w:tc>
        <w:tc>
          <w:tcPr>
            <w:tcW w:w="2340" w:type="dxa"/>
          </w:tcPr>
          <w:p w14:paraId="2158A1A7"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اللغة العربية</w:t>
            </w:r>
          </w:p>
        </w:tc>
        <w:tc>
          <w:tcPr>
            <w:tcW w:w="2127" w:type="dxa"/>
            <w:vMerge/>
          </w:tcPr>
          <w:p w14:paraId="603E3C16" w14:textId="77777777" w:rsidR="0061782A" w:rsidRPr="0061782A" w:rsidRDefault="0061782A" w:rsidP="0061782A">
            <w:pPr>
              <w:spacing w:line="276" w:lineRule="auto"/>
              <w:jc w:val="center"/>
              <w:rPr>
                <w:sz w:val="22"/>
                <w:szCs w:val="22"/>
                <w:rtl/>
              </w:rPr>
            </w:pPr>
          </w:p>
        </w:tc>
      </w:tr>
      <w:tr w:rsidR="0061782A" w:rsidRPr="0061782A" w14:paraId="31F76E16" w14:textId="77777777" w:rsidTr="00FD0B1D">
        <w:trPr>
          <w:jc w:val="center"/>
        </w:trPr>
        <w:tc>
          <w:tcPr>
            <w:tcW w:w="863" w:type="dxa"/>
          </w:tcPr>
          <w:p w14:paraId="212676B6" w14:textId="77777777" w:rsidR="0061782A" w:rsidRPr="0061782A" w:rsidRDefault="0061782A" w:rsidP="0061782A">
            <w:pPr>
              <w:spacing w:line="276" w:lineRule="auto"/>
              <w:jc w:val="both"/>
              <w:rPr>
                <w:sz w:val="22"/>
                <w:szCs w:val="22"/>
                <w:rtl/>
              </w:rPr>
            </w:pPr>
            <w:r w:rsidRPr="0061782A">
              <w:rPr>
                <w:rFonts w:hint="cs"/>
                <w:sz w:val="22"/>
                <w:szCs w:val="22"/>
                <w:rtl/>
              </w:rPr>
              <w:t>5</w:t>
            </w:r>
          </w:p>
        </w:tc>
        <w:tc>
          <w:tcPr>
            <w:tcW w:w="2340" w:type="dxa"/>
          </w:tcPr>
          <w:p w14:paraId="5BA4E4B4"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الرياضيات</w:t>
            </w:r>
          </w:p>
        </w:tc>
        <w:tc>
          <w:tcPr>
            <w:tcW w:w="2127" w:type="dxa"/>
            <w:vMerge/>
          </w:tcPr>
          <w:p w14:paraId="5FE6BD42" w14:textId="77777777" w:rsidR="0061782A" w:rsidRPr="0061782A" w:rsidRDefault="0061782A" w:rsidP="0061782A">
            <w:pPr>
              <w:spacing w:line="276" w:lineRule="auto"/>
              <w:jc w:val="center"/>
              <w:rPr>
                <w:sz w:val="22"/>
                <w:szCs w:val="22"/>
                <w:rtl/>
              </w:rPr>
            </w:pPr>
          </w:p>
        </w:tc>
      </w:tr>
      <w:tr w:rsidR="0061782A" w:rsidRPr="0061782A" w14:paraId="5344B0DC" w14:textId="77777777" w:rsidTr="00FD0B1D">
        <w:trPr>
          <w:jc w:val="center"/>
        </w:trPr>
        <w:tc>
          <w:tcPr>
            <w:tcW w:w="863" w:type="dxa"/>
          </w:tcPr>
          <w:p w14:paraId="7C47050D" w14:textId="77777777" w:rsidR="0061782A" w:rsidRPr="0061782A" w:rsidRDefault="0061782A" w:rsidP="0061782A">
            <w:pPr>
              <w:spacing w:line="276" w:lineRule="auto"/>
              <w:jc w:val="both"/>
              <w:rPr>
                <w:sz w:val="22"/>
                <w:szCs w:val="22"/>
                <w:rtl/>
              </w:rPr>
            </w:pPr>
            <w:r w:rsidRPr="0061782A">
              <w:rPr>
                <w:rFonts w:hint="cs"/>
                <w:sz w:val="22"/>
                <w:szCs w:val="22"/>
                <w:rtl/>
              </w:rPr>
              <w:t>6</w:t>
            </w:r>
          </w:p>
        </w:tc>
        <w:tc>
          <w:tcPr>
            <w:tcW w:w="2340" w:type="dxa"/>
          </w:tcPr>
          <w:p w14:paraId="4B99B35E"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الأحياء</w:t>
            </w:r>
          </w:p>
        </w:tc>
        <w:tc>
          <w:tcPr>
            <w:tcW w:w="2127" w:type="dxa"/>
            <w:vMerge/>
          </w:tcPr>
          <w:p w14:paraId="6282E980" w14:textId="77777777" w:rsidR="0061782A" w:rsidRPr="0061782A" w:rsidRDefault="0061782A" w:rsidP="0061782A">
            <w:pPr>
              <w:spacing w:line="276" w:lineRule="auto"/>
              <w:jc w:val="center"/>
              <w:rPr>
                <w:sz w:val="22"/>
                <w:szCs w:val="22"/>
                <w:rtl/>
              </w:rPr>
            </w:pPr>
          </w:p>
        </w:tc>
      </w:tr>
      <w:tr w:rsidR="0061782A" w:rsidRPr="0061782A" w14:paraId="730B5E11" w14:textId="77777777" w:rsidTr="00FD0B1D">
        <w:trPr>
          <w:jc w:val="center"/>
        </w:trPr>
        <w:tc>
          <w:tcPr>
            <w:tcW w:w="863" w:type="dxa"/>
          </w:tcPr>
          <w:p w14:paraId="0D41CE34" w14:textId="77777777" w:rsidR="0061782A" w:rsidRPr="0061782A" w:rsidRDefault="0061782A" w:rsidP="0061782A">
            <w:pPr>
              <w:spacing w:line="276" w:lineRule="auto"/>
              <w:jc w:val="both"/>
              <w:rPr>
                <w:sz w:val="22"/>
                <w:szCs w:val="22"/>
                <w:rtl/>
              </w:rPr>
            </w:pPr>
            <w:r w:rsidRPr="0061782A">
              <w:rPr>
                <w:rFonts w:hint="cs"/>
                <w:sz w:val="22"/>
                <w:szCs w:val="22"/>
                <w:rtl/>
              </w:rPr>
              <w:t>7</w:t>
            </w:r>
          </w:p>
        </w:tc>
        <w:tc>
          <w:tcPr>
            <w:tcW w:w="2340" w:type="dxa"/>
          </w:tcPr>
          <w:p w14:paraId="3090520B"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الفيزياء</w:t>
            </w:r>
          </w:p>
        </w:tc>
        <w:tc>
          <w:tcPr>
            <w:tcW w:w="2127" w:type="dxa"/>
            <w:vMerge/>
          </w:tcPr>
          <w:p w14:paraId="2BA84FD5" w14:textId="77777777" w:rsidR="0061782A" w:rsidRPr="0061782A" w:rsidRDefault="0061782A" w:rsidP="0061782A">
            <w:pPr>
              <w:spacing w:line="276" w:lineRule="auto"/>
              <w:jc w:val="center"/>
              <w:rPr>
                <w:sz w:val="22"/>
                <w:szCs w:val="22"/>
                <w:rtl/>
              </w:rPr>
            </w:pPr>
          </w:p>
        </w:tc>
      </w:tr>
      <w:tr w:rsidR="0061782A" w:rsidRPr="0061782A" w14:paraId="7210CA86" w14:textId="77777777" w:rsidTr="00FD0B1D">
        <w:trPr>
          <w:jc w:val="center"/>
        </w:trPr>
        <w:tc>
          <w:tcPr>
            <w:tcW w:w="863" w:type="dxa"/>
          </w:tcPr>
          <w:p w14:paraId="16249B27" w14:textId="77777777" w:rsidR="0061782A" w:rsidRPr="0061782A" w:rsidRDefault="0061782A" w:rsidP="0061782A">
            <w:pPr>
              <w:spacing w:line="276" w:lineRule="auto"/>
              <w:jc w:val="both"/>
              <w:rPr>
                <w:sz w:val="22"/>
                <w:szCs w:val="22"/>
                <w:rtl/>
              </w:rPr>
            </w:pPr>
            <w:r w:rsidRPr="0061782A">
              <w:rPr>
                <w:rFonts w:hint="cs"/>
                <w:sz w:val="22"/>
                <w:szCs w:val="22"/>
                <w:rtl/>
              </w:rPr>
              <w:t>8</w:t>
            </w:r>
          </w:p>
        </w:tc>
        <w:tc>
          <w:tcPr>
            <w:tcW w:w="2340" w:type="dxa"/>
          </w:tcPr>
          <w:p w14:paraId="1560ED14"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انجليزي- آداب</w:t>
            </w:r>
          </w:p>
        </w:tc>
        <w:tc>
          <w:tcPr>
            <w:tcW w:w="2127" w:type="dxa"/>
            <w:vMerge w:val="restart"/>
          </w:tcPr>
          <w:p w14:paraId="4273DDCD" w14:textId="77777777" w:rsidR="0061782A" w:rsidRPr="0061782A" w:rsidRDefault="0061782A" w:rsidP="0061782A">
            <w:pPr>
              <w:spacing w:line="276" w:lineRule="auto"/>
              <w:jc w:val="center"/>
              <w:rPr>
                <w:sz w:val="22"/>
                <w:szCs w:val="22"/>
                <w:rtl/>
              </w:rPr>
            </w:pPr>
            <w:r w:rsidRPr="0061782A">
              <w:rPr>
                <w:rFonts w:hint="cs"/>
                <w:sz w:val="22"/>
                <w:szCs w:val="22"/>
                <w:rtl/>
              </w:rPr>
              <w:t>اللغات والترجمة</w:t>
            </w:r>
          </w:p>
        </w:tc>
      </w:tr>
      <w:tr w:rsidR="0061782A" w:rsidRPr="0061782A" w14:paraId="2A24EC23" w14:textId="77777777" w:rsidTr="00FD0B1D">
        <w:trPr>
          <w:jc w:val="center"/>
        </w:trPr>
        <w:tc>
          <w:tcPr>
            <w:tcW w:w="863" w:type="dxa"/>
          </w:tcPr>
          <w:p w14:paraId="09367AB5" w14:textId="77777777" w:rsidR="0061782A" w:rsidRPr="0061782A" w:rsidRDefault="0061782A" w:rsidP="0061782A">
            <w:pPr>
              <w:spacing w:line="276" w:lineRule="auto"/>
              <w:jc w:val="both"/>
              <w:rPr>
                <w:sz w:val="22"/>
                <w:szCs w:val="22"/>
                <w:rtl/>
              </w:rPr>
            </w:pPr>
            <w:r w:rsidRPr="0061782A">
              <w:rPr>
                <w:rFonts w:hint="cs"/>
                <w:sz w:val="22"/>
                <w:szCs w:val="22"/>
                <w:rtl/>
              </w:rPr>
              <w:t>9</w:t>
            </w:r>
          </w:p>
        </w:tc>
        <w:tc>
          <w:tcPr>
            <w:tcW w:w="2340" w:type="dxa"/>
          </w:tcPr>
          <w:p w14:paraId="0A0E2755"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الترجمة</w:t>
            </w:r>
          </w:p>
        </w:tc>
        <w:tc>
          <w:tcPr>
            <w:tcW w:w="2127" w:type="dxa"/>
            <w:vMerge/>
          </w:tcPr>
          <w:p w14:paraId="5C07967C" w14:textId="77777777" w:rsidR="0061782A" w:rsidRPr="0061782A" w:rsidRDefault="0061782A" w:rsidP="0061782A">
            <w:pPr>
              <w:spacing w:line="276" w:lineRule="auto"/>
              <w:jc w:val="center"/>
              <w:rPr>
                <w:sz w:val="22"/>
                <w:szCs w:val="22"/>
                <w:rtl/>
              </w:rPr>
            </w:pPr>
          </w:p>
        </w:tc>
      </w:tr>
      <w:tr w:rsidR="0061782A" w:rsidRPr="0061782A" w14:paraId="77609F54" w14:textId="77777777" w:rsidTr="00FD0B1D">
        <w:trPr>
          <w:jc w:val="center"/>
        </w:trPr>
        <w:tc>
          <w:tcPr>
            <w:tcW w:w="863" w:type="dxa"/>
          </w:tcPr>
          <w:p w14:paraId="6583D36E" w14:textId="77777777" w:rsidR="0061782A" w:rsidRPr="0061782A" w:rsidRDefault="0061782A" w:rsidP="0061782A">
            <w:pPr>
              <w:spacing w:line="276" w:lineRule="auto"/>
              <w:jc w:val="both"/>
              <w:rPr>
                <w:sz w:val="22"/>
                <w:szCs w:val="22"/>
                <w:rtl/>
              </w:rPr>
            </w:pPr>
            <w:r w:rsidRPr="0061782A">
              <w:rPr>
                <w:rFonts w:hint="cs"/>
                <w:sz w:val="22"/>
                <w:szCs w:val="22"/>
                <w:rtl/>
              </w:rPr>
              <w:t>10</w:t>
            </w:r>
          </w:p>
        </w:tc>
        <w:tc>
          <w:tcPr>
            <w:tcW w:w="2340" w:type="dxa"/>
          </w:tcPr>
          <w:p w14:paraId="0D52FF33" w14:textId="77777777" w:rsidR="0061782A" w:rsidRPr="0061782A" w:rsidRDefault="0061782A" w:rsidP="0061782A">
            <w:pPr>
              <w:spacing w:line="276" w:lineRule="auto"/>
              <w:jc w:val="both"/>
              <w:rPr>
                <w:sz w:val="22"/>
                <w:szCs w:val="22"/>
                <w:rtl/>
              </w:rPr>
            </w:pPr>
            <w:r w:rsidRPr="0061782A">
              <w:rPr>
                <w:rFonts w:hint="cs"/>
                <w:sz w:val="22"/>
                <w:szCs w:val="22"/>
                <w:rtl/>
              </w:rPr>
              <w:t>بكالوريوس علم النفس</w:t>
            </w:r>
          </w:p>
        </w:tc>
        <w:tc>
          <w:tcPr>
            <w:tcW w:w="2127" w:type="dxa"/>
          </w:tcPr>
          <w:p w14:paraId="44151202" w14:textId="77777777" w:rsidR="0061782A" w:rsidRPr="0061782A" w:rsidRDefault="0061782A" w:rsidP="0061782A">
            <w:pPr>
              <w:spacing w:line="276" w:lineRule="auto"/>
              <w:jc w:val="center"/>
              <w:rPr>
                <w:sz w:val="22"/>
                <w:szCs w:val="22"/>
                <w:rtl/>
              </w:rPr>
            </w:pPr>
            <w:r w:rsidRPr="0061782A">
              <w:rPr>
                <w:rFonts w:hint="cs"/>
                <w:sz w:val="22"/>
                <w:szCs w:val="22"/>
                <w:rtl/>
              </w:rPr>
              <w:t>التربية</w:t>
            </w:r>
          </w:p>
        </w:tc>
      </w:tr>
      <w:tr w:rsidR="0061782A" w:rsidRPr="0061782A" w14:paraId="7B6D4D5B" w14:textId="77777777" w:rsidTr="00FD0B1D">
        <w:trPr>
          <w:jc w:val="center"/>
        </w:trPr>
        <w:tc>
          <w:tcPr>
            <w:tcW w:w="863" w:type="dxa"/>
          </w:tcPr>
          <w:p w14:paraId="50CD5A18" w14:textId="77777777" w:rsidR="0061782A" w:rsidRPr="0061782A" w:rsidRDefault="0061782A" w:rsidP="0061782A">
            <w:pPr>
              <w:spacing w:line="276" w:lineRule="auto"/>
              <w:jc w:val="both"/>
              <w:rPr>
                <w:sz w:val="22"/>
                <w:szCs w:val="22"/>
                <w:rtl/>
              </w:rPr>
            </w:pPr>
            <w:r w:rsidRPr="0061782A">
              <w:rPr>
                <w:rFonts w:hint="cs"/>
                <w:sz w:val="22"/>
                <w:szCs w:val="22"/>
                <w:rtl/>
              </w:rPr>
              <w:t>11</w:t>
            </w:r>
          </w:p>
        </w:tc>
        <w:tc>
          <w:tcPr>
            <w:tcW w:w="2340" w:type="dxa"/>
          </w:tcPr>
          <w:p w14:paraId="710618DE"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الصيدلة</w:t>
            </w:r>
          </w:p>
        </w:tc>
        <w:tc>
          <w:tcPr>
            <w:tcW w:w="2127" w:type="dxa"/>
          </w:tcPr>
          <w:p w14:paraId="11F4E7CD" w14:textId="77777777" w:rsidR="0061782A" w:rsidRPr="0061782A" w:rsidRDefault="0061782A" w:rsidP="0061782A">
            <w:pPr>
              <w:spacing w:line="276" w:lineRule="auto"/>
              <w:jc w:val="center"/>
              <w:rPr>
                <w:sz w:val="22"/>
                <w:szCs w:val="22"/>
                <w:rtl/>
              </w:rPr>
            </w:pPr>
            <w:r w:rsidRPr="0061782A">
              <w:rPr>
                <w:rFonts w:hint="cs"/>
                <w:sz w:val="22"/>
                <w:szCs w:val="22"/>
                <w:rtl/>
              </w:rPr>
              <w:t>الصيدلة</w:t>
            </w:r>
          </w:p>
        </w:tc>
      </w:tr>
      <w:tr w:rsidR="0061782A" w:rsidRPr="0061782A" w14:paraId="0E9534CA" w14:textId="77777777" w:rsidTr="00FD0B1D">
        <w:trPr>
          <w:jc w:val="center"/>
        </w:trPr>
        <w:tc>
          <w:tcPr>
            <w:tcW w:w="863" w:type="dxa"/>
          </w:tcPr>
          <w:p w14:paraId="2B3D8A81" w14:textId="77777777" w:rsidR="0061782A" w:rsidRPr="0061782A" w:rsidRDefault="0061782A" w:rsidP="0061782A">
            <w:pPr>
              <w:spacing w:line="276" w:lineRule="auto"/>
              <w:jc w:val="both"/>
              <w:rPr>
                <w:sz w:val="22"/>
                <w:szCs w:val="22"/>
                <w:rtl/>
              </w:rPr>
            </w:pPr>
            <w:r w:rsidRPr="0061782A">
              <w:rPr>
                <w:rFonts w:hint="cs"/>
                <w:sz w:val="22"/>
                <w:szCs w:val="22"/>
                <w:rtl/>
              </w:rPr>
              <w:t>12</w:t>
            </w:r>
          </w:p>
        </w:tc>
        <w:tc>
          <w:tcPr>
            <w:tcW w:w="2340" w:type="dxa"/>
          </w:tcPr>
          <w:p w14:paraId="72F746CF" w14:textId="77777777" w:rsidR="0061782A" w:rsidRPr="0061782A" w:rsidRDefault="0061782A" w:rsidP="0061782A">
            <w:pPr>
              <w:spacing w:line="276" w:lineRule="auto"/>
              <w:jc w:val="both"/>
              <w:rPr>
                <w:sz w:val="22"/>
                <w:szCs w:val="22"/>
                <w:rtl/>
              </w:rPr>
            </w:pPr>
            <w:r w:rsidRPr="0061782A">
              <w:rPr>
                <w:rFonts w:hint="cs"/>
                <w:sz w:val="22"/>
                <w:szCs w:val="22"/>
                <w:rtl/>
              </w:rPr>
              <w:t>بكالوريوس الهندسة المعمارية</w:t>
            </w:r>
          </w:p>
        </w:tc>
        <w:tc>
          <w:tcPr>
            <w:tcW w:w="2127" w:type="dxa"/>
          </w:tcPr>
          <w:p w14:paraId="13646C23" w14:textId="77777777" w:rsidR="0061782A" w:rsidRPr="0061782A" w:rsidRDefault="0061782A" w:rsidP="0061782A">
            <w:pPr>
              <w:spacing w:line="276" w:lineRule="auto"/>
              <w:jc w:val="center"/>
              <w:rPr>
                <w:sz w:val="22"/>
                <w:szCs w:val="22"/>
                <w:rtl/>
              </w:rPr>
            </w:pPr>
            <w:r w:rsidRPr="0061782A">
              <w:rPr>
                <w:rFonts w:hint="cs"/>
                <w:sz w:val="22"/>
                <w:szCs w:val="22"/>
                <w:rtl/>
              </w:rPr>
              <w:t>الهندسة</w:t>
            </w:r>
          </w:p>
        </w:tc>
      </w:tr>
    </w:tbl>
    <w:p w14:paraId="06AB47B1" w14:textId="77777777" w:rsidR="00B10E71" w:rsidRDefault="00B10E71" w:rsidP="005B71E8">
      <w:pPr>
        <w:spacing w:after="200" w:line="276" w:lineRule="auto"/>
        <w:rPr>
          <w:rFonts w:ascii="Calibri" w:eastAsia="Calibri" w:hAnsi="Calibri" w:cs="Arial"/>
          <w:b/>
          <w:bCs/>
          <w:sz w:val="32"/>
          <w:szCs w:val="32"/>
          <w:rtl/>
        </w:rPr>
      </w:pPr>
    </w:p>
    <w:p w14:paraId="4B9EC42C" w14:textId="55D5D077" w:rsidR="0061782A" w:rsidRDefault="005B71E8" w:rsidP="005B71E8">
      <w:pPr>
        <w:spacing w:after="200" w:line="276" w:lineRule="auto"/>
        <w:rPr>
          <w:rFonts w:ascii="Calibri" w:eastAsia="Calibri" w:hAnsi="Calibri" w:cs="Arial"/>
          <w:b/>
          <w:bCs/>
          <w:sz w:val="32"/>
          <w:szCs w:val="32"/>
          <w:rtl/>
        </w:rPr>
      </w:pPr>
      <w:r>
        <w:rPr>
          <w:rFonts w:ascii="Calibri" w:eastAsia="Calibri" w:hAnsi="Calibri" w:cs="Arial" w:hint="cs"/>
          <w:b/>
          <w:bCs/>
          <w:sz w:val="32"/>
          <w:szCs w:val="32"/>
          <w:rtl/>
        </w:rPr>
        <w:lastRenderedPageBreak/>
        <w:t xml:space="preserve">ثانيا: </w:t>
      </w:r>
      <w:r w:rsidR="0061782A" w:rsidRPr="0061782A">
        <w:rPr>
          <w:rFonts w:ascii="Calibri" w:eastAsia="Calibri" w:hAnsi="Calibri" w:cs="Arial" w:hint="cs"/>
          <w:b/>
          <w:bCs/>
          <w:sz w:val="32"/>
          <w:szCs w:val="32"/>
          <w:rtl/>
        </w:rPr>
        <w:t>المستندات المطلوب من البرامج رفعها على منصة "إحكام" للمراجعة الداخلية</w:t>
      </w:r>
      <w:r>
        <w:rPr>
          <w:rFonts w:ascii="Calibri" w:eastAsia="Calibri" w:hAnsi="Calibri" w:cs="Arial" w:hint="cs"/>
          <w:b/>
          <w:bCs/>
          <w:sz w:val="32"/>
          <w:szCs w:val="32"/>
          <w:rtl/>
        </w:rPr>
        <w:t>:</w:t>
      </w:r>
    </w:p>
    <w:p w14:paraId="0F301EC4" w14:textId="77777777" w:rsidR="005B71E8" w:rsidRPr="0061782A" w:rsidRDefault="005B71E8" w:rsidP="005B71E8">
      <w:pPr>
        <w:spacing w:after="200" w:line="276" w:lineRule="auto"/>
        <w:rPr>
          <w:rFonts w:ascii="Calibri" w:eastAsia="Calibri" w:hAnsi="Calibri" w:cs="Arial"/>
          <w:b/>
          <w:bCs/>
          <w:sz w:val="32"/>
          <w:szCs w:val="32"/>
          <w:rtl/>
        </w:rPr>
      </w:pPr>
    </w:p>
    <w:p w14:paraId="24D8B423" w14:textId="1B7AD8F3" w:rsidR="0061782A" w:rsidRPr="0061782A" w:rsidRDefault="0061782A" w:rsidP="005B71E8">
      <w:pPr>
        <w:spacing w:after="200" w:line="276" w:lineRule="auto"/>
        <w:jc w:val="both"/>
        <w:rPr>
          <w:rFonts w:ascii="Calibri" w:eastAsia="Calibri" w:hAnsi="Calibri" w:cs="Arial"/>
          <w:sz w:val="28"/>
          <w:szCs w:val="28"/>
          <w:rtl/>
        </w:rPr>
      </w:pPr>
      <w:r w:rsidRPr="0061782A">
        <w:rPr>
          <w:rFonts w:ascii="Calibri" w:eastAsia="Calibri" w:hAnsi="Calibri" w:cs="Arial" w:hint="cs"/>
          <w:sz w:val="28"/>
          <w:szCs w:val="28"/>
          <w:rtl/>
        </w:rPr>
        <w:t>تقوم عمادة التطوير والجودة</w:t>
      </w:r>
      <w:r w:rsidR="005B71E8">
        <w:rPr>
          <w:rFonts w:ascii="Calibri" w:eastAsia="Calibri" w:hAnsi="Calibri" w:cs="Arial" w:hint="cs"/>
          <w:sz w:val="28"/>
          <w:szCs w:val="28"/>
          <w:rtl/>
        </w:rPr>
        <w:t>- من خلال فريق المراجعين الداخليين-</w:t>
      </w:r>
      <w:r w:rsidRPr="0061782A">
        <w:rPr>
          <w:rFonts w:ascii="Calibri" w:eastAsia="Calibri" w:hAnsi="Calibri" w:cs="Arial" w:hint="cs"/>
          <w:sz w:val="28"/>
          <w:szCs w:val="28"/>
          <w:rtl/>
        </w:rPr>
        <w:t xml:space="preserve"> بمراجعة عدد من المستندات الأساسية للبرامج</w:t>
      </w:r>
      <w:r w:rsidR="005B71E8">
        <w:rPr>
          <w:rFonts w:ascii="Calibri" w:eastAsia="Calibri" w:hAnsi="Calibri" w:cs="Arial" w:hint="cs"/>
          <w:sz w:val="28"/>
          <w:szCs w:val="28"/>
          <w:rtl/>
        </w:rPr>
        <w:t xml:space="preserve"> (مرفق 1)</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وتعتبر هذه المجموعة من المستندات الركيزة التي يمكن الحكم من خلالها على فاعلية وكفاءة نظام الجودة على مستوى البرامج والتحسين المستمر لمخرجاتها- حيث يقوم فريق المراجعين الداخليين للعمادة بمراجعة وتقييم جودة المستندات المرفوعة على منصة إحكام ومن ثم تقديم التغذية الراجعة والدعم الفني للبرامج في ضوء هذه المراجعة للارتقاء بجودة مخرجاتها ومستنداتها- ويتوقع من جميع البرامج أن تلتزم برفع جميع هذه الملفات للمراجعة وفق الاطار الزمني المعتمد من عمادة التطوير والجودة</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وتعتبر هذه المجموعة من المستندات الحد الأدنى المطلوب من البرامج رفعها </w:t>
      </w:r>
      <w:r w:rsidR="005B71E8">
        <w:rPr>
          <w:rFonts w:ascii="Calibri" w:eastAsia="Calibri" w:hAnsi="Calibri" w:cs="Arial" w:hint="cs"/>
          <w:sz w:val="28"/>
          <w:szCs w:val="28"/>
          <w:rtl/>
        </w:rPr>
        <w:t xml:space="preserve">سنويا </w:t>
      </w:r>
      <w:r w:rsidRPr="0061782A">
        <w:rPr>
          <w:rFonts w:ascii="Calibri" w:eastAsia="Calibri" w:hAnsi="Calibri" w:cs="Arial" w:hint="cs"/>
          <w:sz w:val="28"/>
          <w:szCs w:val="28"/>
          <w:rtl/>
        </w:rPr>
        <w:t>للمراجعة الداخلية من خلال المنصة</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وللبرامج ضم ما تراه مناسباً من المستندات والأدلة والشواهد</w:t>
      </w:r>
      <w:r w:rsidR="005B71E8">
        <w:rPr>
          <w:rFonts w:ascii="Calibri" w:eastAsia="Calibri" w:hAnsi="Calibri" w:cs="Arial" w:hint="cs"/>
          <w:sz w:val="28"/>
          <w:szCs w:val="28"/>
          <w:rtl/>
        </w:rPr>
        <w:t>-</w:t>
      </w:r>
      <w:r w:rsidRPr="0061782A">
        <w:rPr>
          <w:rFonts w:ascii="Calibri" w:eastAsia="Calibri" w:hAnsi="Calibri" w:cs="Arial" w:hint="cs"/>
          <w:sz w:val="28"/>
          <w:szCs w:val="28"/>
          <w:rtl/>
        </w:rPr>
        <w:t xml:space="preserve"> الداعمة لاستيفائها </w:t>
      </w:r>
      <w:proofErr w:type="spellStart"/>
      <w:r w:rsidRPr="0061782A">
        <w:rPr>
          <w:rFonts w:ascii="Calibri" w:eastAsia="Calibri" w:hAnsi="Calibri" w:cs="Arial" w:hint="cs"/>
          <w:sz w:val="28"/>
          <w:szCs w:val="28"/>
          <w:rtl/>
        </w:rPr>
        <w:t>محكات</w:t>
      </w:r>
      <w:proofErr w:type="spellEnd"/>
      <w:r w:rsidRPr="0061782A">
        <w:rPr>
          <w:rFonts w:ascii="Calibri" w:eastAsia="Calibri" w:hAnsi="Calibri" w:cs="Arial" w:hint="cs"/>
          <w:sz w:val="28"/>
          <w:szCs w:val="28"/>
          <w:rtl/>
        </w:rPr>
        <w:t xml:space="preserve"> معايير الاعتماد</w:t>
      </w:r>
      <w:r w:rsidR="005B71E8">
        <w:rPr>
          <w:rFonts w:ascii="Calibri" w:eastAsia="Calibri" w:hAnsi="Calibri" w:cs="Arial" w:hint="cs"/>
          <w:sz w:val="28"/>
          <w:szCs w:val="28"/>
          <w:rtl/>
        </w:rPr>
        <w:t>-</w:t>
      </w:r>
      <w:r w:rsidRPr="0061782A">
        <w:rPr>
          <w:rFonts w:ascii="Calibri" w:eastAsia="Calibri" w:hAnsi="Calibri" w:cs="Arial" w:hint="cs"/>
          <w:sz w:val="28"/>
          <w:szCs w:val="28"/>
          <w:rtl/>
        </w:rPr>
        <w:t xml:space="preserve"> لملفاتها أثناء مرحلة الاعداد والتأهل للاعتماد وقبل رفع ملفات الاعتماد للمركز الوطني للتقويم والاعتماد الأكاديمي. </w:t>
      </w:r>
    </w:p>
    <w:p w14:paraId="35911C72" w14:textId="77777777" w:rsidR="005B71E8" w:rsidRDefault="005B71E8" w:rsidP="0061782A">
      <w:pPr>
        <w:spacing w:after="200" w:line="276" w:lineRule="auto"/>
        <w:jc w:val="center"/>
        <w:rPr>
          <w:rFonts w:ascii="Calibri" w:eastAsia="Calibri" w:hAnsi="Calibri" w:cs="Arial"/>
          <w:b/>
          <w:bCs/>
          <w:sz w:val="32"/>
          <w:szCs w:val="32"/>
          <w:rtl/>
        </w:rPr>
      </w:pPr>
    </w:p>
    <w:p w14:paraId="6E8CABFC" w14:textId="4418EDD0" w:rsidR="0061782A" w:rsidRPr="0061782A" w:rsidRDefault="005B71E8" w:rsidP="005B71E8">
      <w:pPr>
        <w:spacing w:after="200" w:line="276" w:lineRule="auto"/>
        <w:jc w:val="both"/>
        <w:rPr>
          <w:rFonts w:ascii="Calibri" w:eastAsia="Calibri" w:hAnsi="Calibri" w:cs="Arial"/>
          <w:b/>
          <w:bCs/>
          <w:sz w:val="32"/>
          <w:szCs w:val="32"/>
          <w:rtl/>
        </w:rPr>
      </w:pPr>
      <w:r>
        <w:rPr>
          <w:rFonts w:ascii="Calibri" w:eastAsia="Calibri" w:hAnsi="Calibri" w:cs="Arial" w:hint="cs"/>
          <w:b/>
          <w:bCs/>
          <w:sz w:val="32"/>
          <w:szCs w:val="32"/>
          <w:rtl/>
        </w:rPr>
        <w:t xml:space="preserve">ثالثا: </w:t>
      </w:r>
      <w:r w:rsidR="0061782A" w:rsidRPr="0061782A">
        <w:rPr>
          <w:rFonts w:ascii="Calibri" w:eastAsia="Calibri" w:hAnsi="Calibri" w:cs="Arial" w:hint="cs"/>
          <w:b/>
          <w:bCs/>
          <w:sz w:val="32"/>
          <w:szCs w:val="32"/>
          <w:rtl/>
        </w:rPr>
        <w:t>مسؤوليات الجهات المختلفة في تنفيذ آلية المراجعة الداخلية لمستندات البرامج الأكاديمية</w:t>
      </w:r>
      <w:r>
        <w:rPr>
          <w:rFonts w:ascii="Calibri" w:eastAsia="Calibri" w:hAnsi="Calibri" w:cs="Arial" w:hint="cs"/>
          <w:b/>
          <w:bCs/>
          <w:sz w:val="32"/>
          <w:szCs w:val="32"/>
          <w:rtl/>
        </w:rPr>
        <w:t>:</w:t>
      </w:r>
      <w:r w:rsidR="0061782A" w:rsidRPr="0061782A">
        <w:rPr>
          <w:rFonts w:ascii="Calibri" w:eastAsia="Calibri" w:hAnsi="Calibri" w:cs="Arial" w:hint="cs"/>
          <w:b/>
          <w:bCs/>
          <w:sz w:val="32"/>
          <w:szCs w:val="32"/>
          <w:rtl/>
        </w:rPr>
        <w:t xml:space="preserve"> </w:t>
      </w:r>
    </w:p>
    <w:p w14:paraId="25AEC5C1" w14:textId="77777777" w:rsidR="0061782A" w:rsidRPr="0061782A" w:rsidRDefault="0061782A" w:rsidP="0061782A">
      <w:pPr>
        <w:spacing w:after="200" w:line="276" w:lineRule="auto"/>
        <w:jc w:val="both"/>
        <w:rPr>
          <w:rFonts w:ascii="Calibri" w:eastAsia="Calibri" w:hAnsi="Calibri" w:cs="Arial"/>
          <w:b/>
          <w:bCs/>
          <w:sz w:val="28"/>
          <w:szCs w:val="28"/>
          <w:u w:val="single"/>
          <w:rtl/>
        </w:rPr>
      </w:pPr>
    </w:p>
    <w:p w14:paraId="3CE54379" w14:textId="77777777" w:rsidR="0061782A" w:rsidRPr="0061782A" w:rsidRDefault="0061782A" w:rsidP="0061782A">
      <w:pPr>
        <w:spacing w:after="200" w:line="276" w:lineRule="auto"/>
        <w:jc w:val="both"/>
        <w:rPr>
          <w:rFonts w:ascii="Calibri" w:eastAsia="Calibri" w:hAnsi="Calibri" w:cs="Arial"/>
          <w:b/>
          <w:bCs/>
          <w:sz w:val="28"/>
          <w:szCs w:val="28"/>
          <w:u w:val="single"/>
          <w:rtl/>
        </w:rPr>
      </w:pPr>
      <w:r w:rsidRPr="0061782A">
        <w:rPr>
          <w:rFonts w:ascii="Calibri" w:eastAsia="Calibri" w:hAnsi="Calibri" w:cs="Arial" w:hint="cs"/>
          <w:b/>
          <w:bCs/>
          <w:sz w:val="28"/>
          <w:szCs w:val="28"/>
          <w:u w:val="single"/>
          <w:rtl/>
        </w:rPr>
        <w:t>مسؤوليات عمادة التطوير والجودة:</w:t>
      </w:r>
    </w:p>
    <w:p w14:paraId="425A41F0" w14:textId="39715705" w:rsidR="0061782A" w:rsidRPr="0061782A" w:rsidRDefault="0061782A" w:rsidP="000C3F54">
      <w:pPr>
        <w:numPr>
          <w:ilvl w:val="0"/>
          <w:numId w:val="46"/>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اعتماد آلية المراجعة ال</w:t>
      </w:r>
      <w:r w:rsidR="000C3F54">
        <w:rPr>
          <w:rFonts w:ascii="Calibri" w:eastAsia="Calibri" w:hAnsi="Calibri" w:cs="Arial" w:hint="cs"/>
          <w:sz w:val="28"/>
          <w:szCs w:val="28"/>
          <w:rtl/>
        </w:rPr>
        <w:t>سنوية ال</w:t>
      </w:r>
      <w:r w:rsidRPr="0061782A">
        <w:rPr>
          <w:rFonts w:ascii="Calibri" w:eastAsia="Calibri" w:hAnsi="Calibri" w:cs="Arial" w:hint="cs"/>
          <w:sz w:val="28"/>
          <w:szCs w:val="28"/>
          <w:rtl/>
        </w:rPr>
        <w:t xml:space="preserve">داخلية </w:t>
      </w:r>
      <w:r w:rsidR="000C3F54">
        <w:rPr>
          <w:rFonts w:ascii="Calibri" w:eastAsia="Calibri" w:hAnsi="Calibri" w:cs="Arial" w:hint="cs"/>
          <w:sz w:val="28"/>
          <w:szCs w:val="28"/>
          <w:rtl/>
        </w:rPr>
        <w:t>ل</w:t>
      </w:r>
      <w:r w:rsidRPr="0061782A">
        <w:rPr>
          <w:rFonts w:ascii="Calibri" w:eastAsia="Calibri" w:hAnsi="Calibri" w:cs="Arial" w:hint="cs"/>
          <w:sz w:val="28"/>
          <w:szCs w:val="28"/>
          <w:rtl/>
        </w:rPr>
        <w:t>مستندات البرامج</w:t>
      </w:r>
      <w:r w:rsidR="000C3F54">
        <w:rPr>
          <w:rFonts w:ascii="Calibri" w:eastAsia="Calibri" w:hAnsi="Calibri" w:cs="Arial" w:hint="cs"/>
          <w:sz w:val="28"/>
          <w:szCs w:val="28"/>
          <w:rtl/>
        </w:rPr>
        <w:t xml:space="preserve"> الأكاديمية</w:t>
      </w:r>
      <w:r w:rsidRPr="0061782A">
        <w:rPr>
          <w:rFonts w:ascii="Calibri" w:eastAsia="Calibri" w:hAnsi="Calibri" w:cs="Arial" w:hint="cs"/>
          <w:sz w:val="28"/>
          <w:szCs w:val="28"/>
          <w:rtl/>
        </w:rPr>
        <w:t>.</w:t>
      </w:r>
    </w:p>
    <w:p w14:paraId="1BA06AE2"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تقديم الدعم المناسب لأصحاب الصلاحية من مستخدمي منصة "إحكام".</w:t>
      </w:r>
    </w:p>
    <w:p w14:paraId="743119A5"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تحديد الإطار الزمني لرفع المستندات، وتعميمه على الكليات.</w:t>
      </w:r>
    </w:p>
    <w:p w14:paraId="1AB1BBF7"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تحديد أسماء المراجعين الداخليين للعمادة</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ومهامهم</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ونطاق مسؤولياتهم.</w:t>
      </w:r>
    </w:p>
    <w:p w14:paraId="2F84B14C"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تحديد المدة الزمنية لمراجعة المستندات من قبل أعضاء فريق المراجعة الداخلية للعمادة.</w:t>
      </w:r>
    </w:p>
    <w:p w14:paraId="10927DCA"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تحديد طريقة تقديم التغذية الراجعة والدعم الفني للبرامج.</w:t>
      </w:r>
    </w:p>
    <w:p w14:paraId="5EF0654E" w14:textId="13AF83B5" w:rsidR="0061782A" w:rsidRPr="0061782A" w:rsidRDefault="0061782A" w:rsidP="000C3F54">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 xml:space="preserve">اعداد/ تنفيذ ورشة عمل لجميع المراجعين الداخليين للتأكد من المامهم بجميع جوانب المنصة وما </w:t>
      </w:r>
      <w:r w:rsidR="000C3F54">
        <w:rPr>
          <w:rFonts w:ascii="Calibri" w:eastAsia="Calibri" w:hAnsi="Calibri" w:cs="Arial" w:hint="cs"/>
          <w:sz w:val="28"/>
          <w:szCs w:val="28"/>
          <w:rtl/>
        </w:rPr>
        <w:t>يطرأ</w:t>
      </w:r>
      <w:r w:rsidRPr="0061782A">
        <w:rPr>
          <w:rFonts w:ascii="Calibri" w:eastAsia="Calibri" w:hAnsi="Calibri" w:cs="Arial" w:hint="cs"/>
          <w:sz w:val="28"/>
          <w:szCs w:val="28"/>
          <w:rtl/>
        </w:rPr>
        <w:t xml:space="preserve"> عليها من تحديثات.</w:t>
      </w:r>
    </w:p>
    <w:p w14:paraId="476B40A5"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اعتماد تقارير المراجعة الداخلية لمستندات البرامج.</w:t>
      </w:r>
    </w:p>
    <w:p w14:paraId="789BD593"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 xml:space="preserve">عقد اجتماعات دورية مع فريق المراجعين الداخليين لمتابعة التنفيذ/ مناقشة الملاحظات المشتركة بين البرامج/ تحديات التنفيذ واتخاذ اجراءات تصحيحية بشأنها. </w:t>
      </w:r>
    </w:p>
    <w:p w14:paraId="0D5D6E3A"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lastRenderedPageBreak/>
        <w:t>التحسين المستمر لآلية المراجعة الداخلية، ومراجعتها بصورة شاملة مع كل دورة اعتماد مؤسسي أو تعديل المستندات المطلوبة في ضوء تحديث معايير الاعتماد البرامجي الصادرة من هيئة تقويم التعليم والتدريب.</w:t>
      </w:r>
    </w:p>
    <w:p w14:paraId="545A6A6E" w14:textId="77777777" w:rsidR="0061782A" w:rsidRPr="0061782A" w:rsidRDefault="0061782A" w:rsidP="0061782A">
      <w:pPr>
        <w:numPr>
          <w:ilvl w:val="0"/>
          <w:numId w:val="46"/>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توفير الأدلة والنماذج التي تساعد البرامج على تنفيذ النظام والارتقاء بجودة المستندات المرفوعة.</w:t>
      </w:r>
    </w:p>
    <w:p w14:paraId="2BB1E31E" w14:textId="77777777" w:rsidR="0061782A" w:rsidRPr="0061782A" w:rsidRDefault="0061782A" w:rsidP="0061782A">
      <w:pPr>
        <w:spacing w:after="200" w:line="276" w:lineRule="auto"/>
        <w:jc w:val="both"/>
        <w:rPr>
          <w:rFonts w:ascii="Calibri" w:eastAsia="Calibri" w:hAnsi="Calibri" w:cs="Arial"/>
          <w:b/>
          <w:bCs/>
          <w:sz w:val="28"/>
          <w:szCs w:val="28"/>
          <w:u w:val="single"/>
          <w:rtl/>
        </w:rPr>
      </w:pPr>
    </w:p>
    <w:p w14:paraId="6262B19D" w14:textId="14103152" w:rsidR="0061782A" w:rsidRPr="0061782A" w:rsidRDefault="0061782A" w:rsidP="0061782A">
      <w:pPr>
        <w:spacing w:after="200" w:line="276" w:lineRule="auto"/>
        <w:jc w:val="both"/>
        <w:rPr>
          <w:rFonts w:ascii="Calibri" w:eastAsia="Calibri" w:hAnsi="Calibri" w:cs="Arial"/>
          <w:b/>
          <w:bCs/>
          <w:sz w:val="28"/>
          <w:szCs w:val="28"/>
          <w:u w:val="single"/>
          <w:rtl/>
        </w:rPr>
      </w:pPr>
      <w:r w:rsidRPr="0061782A">
        <w:rPr>
          <w:rFonts w:ascii="Calibri" w:eastAsia="Calibri" w:hAnsi="Calibri" w:cs="Arial" w:hint="cs"/>
          <w:b/>
          <w:bCs/>
          <w:sz w:val="28"/>
          <w:szCs w:val="28"/>
          <w:u w:val="single"/>
          <w:rtl/>
        </w:rPr>
        <w:t>مسؤوليات المراجع الداخلي</w:t>
      </w:r>
      <w:r w:rsidR="005B71E8">
        <w:rPr>
          <w:rFonts w:ascii="Calibri" w:eastAsia="Calibri" w:hAnsi="Calibri" w:cs="Arial" w:hint="cs"/>
          <w:b/>
          <w:bCs/>
          <w:sz w:val="28"/>
          <w:szCs w:val="28"/>
          <w:u w:val="single"/>
          <w:rtl/>
        </w:rPr>
        <w:t xml:space="preserve"> للعمادة</w:t>
      </w:r>
      <w:r w:rsidRPr="0061782A">
        <w:rPr>
          <w:rFonts w:ascii="Calibri" w:eastAsia="Calibri" w:hAnsi="Calibri" w:cs="Arial" w:hint="cs"/>
          <w:b/>
          <w:bCs/>
          <w:sz w:val="28"/>
          <w:szCs w:val="28"/>
          <w:u w:val="single"/>
          <w:rtl/>
        </w:rPr>
        <w:t>:</w:t>
      </w:r>
    </w:p>
    <w:p w14:paraId="7F44CB51" w14:textId="4EE7B34A" w:rsidR="0061782A" w:rsidRPr="0061782A" w:rsidRDefault="0061782A" w:rsidP="0061782A">
      <w:pPr>
        <w:numPr>
          <w:ilvl w:val="0"/>
          <w:numId w:val="43"/>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 xml:space="preserve">مراجعة المستندات المرفوعة من البرامج التي تقع ضمن نطاق مسؤوليته، </w:t>
      </w:r>
      <w:r w:rsidR="000C3F54">
        <w:rPr>
          <w:rFonts w:ascii="Calibri" w:eastAsia="Calibri" w:hAnsi="Calibri" w:cs="Arial" w:hint="cs"/>
          <w:sz w:val="28"/>
          <w:szCs w:val="28"/>
          <w:rtl/>
        </w:rPr>
        <w:t xml:space="preserve">بعد الموافقة عليها من وكيل الجودة بالكلية التي تتبعها البرامج، </w:t>
      </w:r>
      <w:r w:rsidRPr="0061782A">
        <w:rPr>
          <w:rFonts w:ascii="Calibri" w:eastAsia="Calibri" w:hAnsi="Calibri" w:cs="Arial" w:hint="cs"/>
          <w:sz w:val="28"/>
          <w:szCs w:val="28"/>
          <w:rtl/>
        </w:rPr>
        <w:t xml:space="preserve">وتقديم تغذية راجعة تفصيلية تسهم في الارتقاء بجودة المستندات. </w:t>
      </w:r>
    </w:p>
    <w:p w14:paraId="0D38E93A" w14:textId="4A7DE650" w:rsidR="0061782A" w:rsidRPr="0061782A" w:rsidRDefault="0061782A" w:rsidP="000C3F54">
      <w:pPr>
        <w:numPr>
          <w:ilvl w:val="0"/>
          <w:numId w:val="43"/>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 xml:space="preserve">تقديم استشارات الدعم الفني المناسب للبرامج </w:t>
      </w:r>
      <w:r w:rsidR="00623993" w:rsidRPr="0061782A">
        <w:rPr>
          <w:rFonts w:ascii="Calibri" w:eastAsia="Calibri" w:hAnsi="Calibri" w:cs="Arial" w:hint="cs"/>
          <w:sz w:val="28"/>
          <w:szCs w:val="28"/>
          <w:rtl/>
        </w:rPr>
        <w:t xml:space="preserve">التي تقع ضمن نطاق مسؤوليته </w:t>
      </w:r>
      <w:r w:rsidRPr="0061782A">
        <w:rPr>
          <w:rFonts w:ascii="Calibri" w:eastAsia="Calibri" w:hAnsi="Calibri" w:cs="Arial" w:hint="cs"/>
          <w:sz w:val="28"/>
          <w:szCs w:val="28"/>
          <w:rtl/>
        </w:rPr>
        <w:t>وفق الآلية ال</w:t>
      </w:r>
      <w:r w:rsidR="000C3F54">
        <w:rPr>
          <w:rFonts w:ascii="Calibri" w:eastAsia="Calibri" w:hAnsi="Calibri" w:cs="Arial" w:hint="cs"/>
          <w:sz w:val="28"/>
          <w:szCs w:val="28"/>
          <w:rtl/>
        </w:rPr>
        <w:t>معتمدة من عمادة التطوير والجودة، والترتيبات مع مسؤولي الجودة بالبرامج المعنية ووكلاء الجودة بالكليات التي تتبعها البرامج.</w:t>
      </w:r>
    </w:p>
    <w:p w14:paraId="5B5800DA" w14:textId="77777777" w:rsidR="0061782A" w:rsidRPr="0061782A" w:rsidRDefault="0061782A" w:rsidP="0061782A">
      <w:pPr>
        <w:spacing w:after="200" w:line="276" w:lineRule="auto"/>
        <w:jc w:val="both"/>
        <w:rPr>
          <w:rFonts w:ascii="Calibri" w:eastAsia="Calibri" w:hAnsi="Calibri" w:cs="Arial"/>
          <w:b/>
          <w:bCs/>
          <w:sz w:val="28"/>
          <w:szCs w:val="28"/>
          <w:u w:val="single"/>
          <w:rtl/>
        </w:rPr>
      </w:pPr>
    </w:p>
    <w:p w14:paraId="5A25A088" w14:textId="77777777" w:rsidR="0061782A" w:rsidRPr="0061782A" w:rsidRDefault="0061782A" w:rsidP="0061782A">
      <w:pPr>
        <w:spacing w:after="200" w:line="276" w:lineRule="auto"/>
        <w:jc w:val="both"/>
        <w:rPr>
          <w:rFonts w:ascii="Calibri" w:eastAsia="Calibri" w:hAnsi="Calibri" w:cs="Arial"/>
          <w:b/>
          <w:bCs/>
          <w:sz w:val="28"/>
          <w:szCs w:val="28"/>
          <w:u w:val="single"/>
          <w:rtl/>
        </w:rPr>
      </w:pPr>
      <w:r w:rsidRPr="0061782A">
        <w:rPr>
          <w:rFonts w:ascii="Calibri" w:eastAsia="Calibri" w:hAnsi="Calibri" w:cs="Arial" w:hint="cs"/>
          <w:b/>
          <w:bCs/>
          <w:sz w:val="28"/>
          <w:szCs w:val="28"/>
          <w:u w:val="single"/>
          <w:rtl/>
        </w:rPr>
        <w:t>مسؤوليات وكيل التطوير والجودة بالكلية:</w:t>
      </w:r>
    </w:p>
    <w:p w14:paraId="708C6C7A" w14:textId="77777777" w:rsidR="0061782A" w:rsidRPr="0061782A" w:rsidRDefault="0061782A" w:rsidP="0061782A">
      <w:pPr>
        <w:numPr>
          <w:ilvl w:val="0"/>
          <w:numId w:val="45"/>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متابعة التزام مسؤولي الجودة بالبرامج التابعة للكلية برفع جميع المستندات المطلوبة للمراجعة السنوية وفق الإطار الزمني المحدد لها.</w:t>
      </w:r>
    </w:p>
    <w:p w14:paraId="35A9D731" w14:textId="0F59E61C" w:rsidR="0061782A" w:rsidRDefault="0061782A" w:rsidP="00623993">
      <w:pPr>
        <w:numPr>
          <w:ilvl w:val="0"/>
          <w:numId w:val="45"/>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 xml:space="preserve">التأكد من </w:t>
      </w:r>
      <w:r w:rsidR="00623993">
        <w:rPr>
          <w:rFonts w:ascii="Calibri" w:eastAsia="Calibri" w:hAnsi="Calibri" w:cs="Arial" w:hint="cs"/>
          <w:sz w:val="28"/>
          <w:szCs w:val="28"/>
          <w:rtl/>
        </w:rPr>
        <w:t>استيفاء</w:t>
      </w:r>
      <w:r w:rsidRPr="0061782A">
        <w:rPr>
          <w:rFonts w:ascii="Calibri" w:eastAsia="Calibri" w:hAnsi="Calibri" w:cs="Arial" w:hint="cs"/>
          <w:sz w:val="28"/>
          <w:szCs w:val="28"/>
          <w:rtl/>
        </w:rPr>
        <w:t xml:space="preserve"> </w:t>
      </w:r>
      <w:r w:rsidR="00623993" w:rsidRPr="0061782A">
        <w:rPr>
          <w:rFonts w:ascii="Calibri" w:eastAsia="Calibri" w:hAnsi="Calibri" w:cs="Arial" w:hint="cs"/>
          <w:sz w:val="28"/>
          <w:szCs w:val="28"/>
          <w:rtl/>
        </w:rPr>
        <w:t xml:space="preserve">المستندات المرفوعة من البرامج على المنصة </w:t>
      </w:r>
      <w:r w:rsidRPr="0061782A">
        <w:rPr>
          <w:rFonts w:ascii="Calibri" w:eastAsia="Calibri" w:hAnsi="Calibri" w:cs="Arial" w:hint="cs"/>
          <w:sz w:val="28"/>
          <w:szCs w:val="28"/>
          <w:rtl/>
        </w:rPr>
        <w:t xml:space="preserve">للمطلوب بمحددات جودة المستند قبل الموافقة عليها. </w:t>
      </w:r>
    </w:p>
    <w:p w14:paraId="06DD724D" w14:textId="7FE670A9" w:rsidR="00623993" w:rsidRPr="0061782A" w:rsidRDefault="00623993" w:rsidP="00623993">
      <w:pPr>
        <w:numPr>
          <w:ilvl w:val="0"/>
          <w:numId w:val="45"/>
        </w:numPr>
        <w:spacing w:after="200" w:line="276" w:lineRule="auto"/>
        <w:contextualSpacing/>
        <w:jc w:val="both"/>
        <w:rPr>
          <w:rFonts w:ascii="Calibri" w:eastAsia="Calibri" w:hAnsi="Calibri" w:cs="Arial"/>
          <w:sz w:val="28"/>
          <w:szCs w:val="28"/>
        </w:rPr>
      </w:pPr>
      <w:r>
        <w:rPr>
          <w:rFonts w:ascii="Calibri" w:eastAsia="Calibri" w:hAnsi="Calibri" w:cs="Arial" w:hint="cs"/>
          <w:sz w:val="28"/>
          <w:szCs w:val="28"/>
          <w:rtl/>
        </w:rPr>
        <w:t>التواصل مع الوكيل المختص بعمادة التطوير والجودة للإبلاغ عن أي مشكلات تواجه البرامج أو أي مقترحات لتحسين المنصة/ عملية مراجعة الوثائق/ تقديم الدعم الفني للبرامج التي تتبعه.</w:t>
      </w:r>
    </w:p>
    <w:p w14:paraId="5F82A500" w14:textId="77777777" w:rsidR="0061782A" w:rsidRPr="0061782A" w:rsidRDefault="0061782A" w:rsidP="0061782A">
      <w:pPr>
        <w:spacing w:after="200" w:line="276" w:lineRule="auto"/>
        <w:jc w:val="both"/>
        <w:rPr>
          <w:rFonts w:ascii="Calibri" w:eastAsia="Calibri" w:hAnsi="Calibri" w:cs="Arial"/>
          <w:b/>
          <w:bCs/>
          <w:sz w:val="28"/>
          <w:szCs w:val="28"/>
          <w:u w:val="single"/>
          <w:rtl/>
        </w:rPr>
      </w:pPr>
    </w:p>
    <w:p w14:paraId="3200CED0" w14:textId="77777777" w:rsidR="0061782A" w:rsidRPr="0061782A" w:rsidRDefault="0061782A" w:rsidP="0061782A">
      <w:pPr>
        <w:spacing w:after="200" w:line="276" w:lineRule="auto"/>
        <w:jc w:val="both"/>
        <w:rPr>
          <w:rFonts w:ascii="Calibri" w:eastAsia="Calibri" w:hAnsi="Calibri" w:cs="Arial"/>
          <w:b/>
          <w:bCs/>
          <w:sz w:val="28"/>
          <w:szCs w:val="28"/>
          <w:u w:val="single"/>
          <w:rtl/>
        </w:rPr>
      </w:pPr>
      <w:r w:rsidRPr="0061782A">
        <w:rPr>
          <w:rFonts w:ascii="Calibri" w:eastAsia="Calibri" w:hAnsi="Calibri" w:cs="Arial" w:hint="cs"/>
          <w:b/>
          <w:bCs/>
          <w:sz w:val="28"/>
          <w:szCs w:val="28"/>
          <w:u w:val="single"/>
          <w:rtl/>
        </w:rPr>
        <w:t>مسؤوليات رئيس القسم الأكاديمي:</w:t>
      </w:r>
    </w:p>
    <w:p w14:paraId="640AC4EC" w14:textId="510B2BC1" w:rsidR="0061782A" w:rsidRPr="0061782A" w:rsidRDefault="0061782A" w:rsidP="0061782A">
      <w:pPr>
        <w:numPr>
          <w:ilvl w:val="0"/>
          <w:numId w:val="45"/>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تحديد مسؤول الجودة بكل برنامج تابع للقسم وا</w:t>
      </w:r>
      <w:bookmarkStart w:id="0" w:name="_GoBack"/>
      <w:bookmarkEnd w:id="0"/>
      <w:r w:rsidRPr="0061782A">
        <w:rPr>
          <w:rFonts w:ascii="Calibri" w:eastAsia="Calibri" w:hAnsi="Calibri" w:cs="Arial" w:hint="cs"/>
          <w:sz w:val="28"/>
          <w:szCs w:val="28"/>
          <w:rtl/>
        </w:rPr>
        <w:t>لرفع به وباسم المستخدم لعمادة التطوير والجودة لمنحه صلاحيات رفع وثائق برنامجه على المنصة</w:t>
      </w:r>
      <w:r w:rsidR="007713BE">
        <w:rPr>
          <w:rFonts w:ascii="Calibri" w:eastAsia="Calibri" w:hAnsi="Calibri" w:cs="Arial" w:hint="cs"/>
          <w:sz w:val="28"/>
          <w:szCs w:val="28"/>
          <w:rtl/>
        </w:rPr>
        <w:t xml:space="preserve"> (لا يسمح النظام بأن يُسند لنفس مسؤول الجودة أكثر من برنامج أكاديمي واحد)</w:t>
      </w:r>
      <w:r w:rsidRPr="0061782A">
        <w:rPr>
          <w:rFonts w:ascii="Calibri" w:eastAsia="Calibri" w:hAnsi="Calibri" w:cs="Arial" w:hint="cs"/>
          <w:sz w:val="28"/>
          <w:szCs w:val="28"/>
          <w:rtl/>
        </w:rPr>
        <w:t>.</w:t>
      </w:r>
    </w:p>
    <w:p w14:paraId="2F4A17E4" w14:textId="3D229F91" w:rsidR="007713BE" w:rsidRPr="0061782A" w:rsidRDefault="007713BE" w:rsidP="000C3F54">
      <w:pPr>
        <w:numPr>
          <w:ilvl w:val="0"/>
          <w:numId w:val="45"/>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توفير الوثائق الخاصة بال</w:t>
      </w:r>
      <w:r>
        <w:rPr>
          <w:rFonts w:ascii="Calibri" w:eastAsia="Calibri" w:hAnsi="Calibri" w:cs="Arial" w:hint="cs"/>
          <w:sz w:val="28"/>
          <w:szCs w:val="28"/>
          <w:rtl/>
        </w:rPr>
        <w:t>توصيفات/ السياسات/ الإ</w:t>
      </w:r>
      <w:r w:rsidRPr="0061782A">
        <w:rPr>
          <w:rFonts w:ascii="Calibri" w:eastAsia="Calibri" w:hAnsi="Calibri" w:cs="Arial" w:hint="cs"/>
          <w:sz w:val="28"/>
          <w:szCs w:val="28"/>
          <w:rtl/>
        </w:rPr>
        <w:t xml:space="preserve">جراءات/ الآليات/ الأنظمة/ الأدلة المعتمدة بالقسم ومحاضر الاجتماعات </w:t>
      </w:r>
      <w:r>
        <w:rPr>
          <w:rFonts w:ascii="Calibri" w:eastAsia="Calibri" w:hAnsi="Calibri" w:cs="Arial" w:hint="cs"/>
          <w:sz w:val="28"/>
          <w:szCs w:val="28"/>
          <w:rtl/>
        </w:rPr>
        <w:t xml:space="preserve">الرسمية </w:t>
      </w:r>
      <w:r w:rsidR="000C3F54">
        <w:rPr>
          <w:rFonts w:ascii="Calibri" w:eastAsia="Calibri" w:hAnsi="Calibri" w:cs="Arial" w:hint="cs"/>
          <w:sz w:val="28"/>
          <w:szCs w:val="28"/>
          <w:rtl/>
        </w:rPr>
        <w:t>التي اعتمدت بها</w:t>
      </w:r>
      <w:r>
        <w:rPr>
          <w:rFonts w:ascii="Calibri" w:eastAsia="Calibri" w:hAnsi="Calibri" w:cs="Arial" w:hint="cs"/>
          <w:sz w:val="28"/>
          <w:szCs w:val="28"/>
          <w:rtl/>
        </w:rPr>
        <w:t xml:space="preserve"> هذه الوثائق</w:t>
      </w:r>
      <w:r w:rsidRPr="0061782A">
        <w:rPr>
          <w:rFonts w:ascii="Calibri" w:eastAsia="Calibri" w:hAnsi="Calibri" w:cs="Arial" w:hint="cs"/>
          <w:sz w:val="28"/>
          <w:szCs w:val="28"/>
          <w:rtl/>
        </w:rPr>
        <w:t xml:space="preserve">. </w:t>
      </w:r>
    </w:p>
    <w:p w14:paraId="0C3176E4" w14:textId="77777777" w:rsidR="0061782A" w:rsidRPr="0061782A" w:rsidRDefault="0061782A" w:rsidP="0061782A">
      <w:pPr>
        <w:numPr>
          <w:ilvl w:val="0"/>
          <w:numId w:val="45"/>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متابعة تنفيذ البرامج التابعة للقسم للنظام، والتزامها برفع مستنداتها وفق الإطار الزمني المحدد من عمادة التطوير والجودة.</w:t>
      </w:r>
    </w:p>
    <w:p w14:paraId="60AAC48B" w14:textId="6A28AF22" w:rsidR="0061782A" w:rsidRPr="0061782A" w:rsidRDefault="0061782A" w:rsidP="007713BE">
      <w:pPr>
        <w:numPr>
          <w:ilvl w:val="0"/>
          <w:numId w:val="45"/>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متابعة استيفاء البرامج لجميع ملاحظات المراجعة من وكيل الكلية للتطوير والجودة ومن المراجع الداخلي للبرامج.</w:t>
      </w:r>
    </w:p>
    <w:p w14:paraId="2F5B7C17" w14:textId="4A26E192" w:rsidR="0061782A" w:rsidRPr="0061782A" w:rsidRDefault="0061782A" w:rsidP="0061782A">
      <w:pPr>
        <w:numPr>
          <w:ilvl w:val="0"/>
          <w:numId w:val="45"/>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lastRenderedPageBreak/>
        <w:t xml:space="preserve">متابعة </w:t>
      </w:r>
      <w:r w:rsidR="007713BE">
        <w:rPr>
          <w:rFonts w:ascii="Calibri" w:eastAsia="Calibri" w:hAnsi="Calibri" w:cs="Arial" w:hint="cs"/>
          <w:sz w:val="28"/>
          <w:szCs w:val="28"/>
          <w:rtl/>
        </w:rPr>
        <w:t>أرشفة و</w:t>
      </w:r>
      <w:r w:rsidRPr="0061782A">
        <w:rPr>
          <w:rFonts w:ascii="Calibri" w:eastAsia="Calibri" w:hAnsi="Calibri" w:cs="Arial" w:hint="cs"/>
          <w:sz w:val="28"/>
          <w:szCs w:val="28"/>
          <w:rtl/>
        </w:rPr>
        <w:t>تحديث البرامج التابعة للقسم لملفات معايير الاعتماد البرامجي.</w:t>
      </w:r>
    </w:p>
    <w:p w14:paraId="63B44F6D" w14:textId="77777777" w:rsidR="0061782A" w:rsidRPr="0061782A" w:rsidRDefault="0061782A" w:rsidP="0061782A">
      <w:pPr>
        <w:spacing w:after="200" w:line="276" w:lineRule="auto"/>
        <w:jc w:val="both"/>
        <w:rPr>
          <w:rFonts w:ascii="Calibri" w:eastAsia="Calibri" w:hAnsi="Calibri" w:cs="Arial"/>
          <w:b/>
          <w:bCs/>
          <w:sz w:val="28"/>
          <w:szCs w:val="28"/>
          <w:u w:val="single"/>
          <w:rtl/>
        </w:rPr>
      </w:pPr>
    </w:p>
    <w:p w14:paraId="1757F6F8" w14:textId="77777777" w:rsidR="0061782A" w:rsidRPr="0061782A" w:rsidRDefault="0061782A" w:rsidP="0061782A">
      <w:pPr>
        <w:spacing w:after="200" w:line="276" w:lineRule="auto"/>
        <w:jc w:val="both"/>
        <w:rPr>
          <w:rFonts w:ascii="Calibri" w:eastAsia="Calibri" w:hAnsi="Calibri" w:cs="Arial"/>
          <w:b/>
          <w:bCs/>
          <w:sz w:val="28"/>
          <w:szCs w:val="28"/>
          <w:u w:val="single"/>
          <w:rtl/>
        </w:rPr>
      </w:pPr>
      <w:r w:rsidRPr="0061782A">
        <w:rPr>
          <w:rFonts w:ascii="Calibri" w:eastAsia="Calibri" w:hAnsi="Calibri" w:cs="Arial" w:hint="cs"/>
          <w:b/>
          <w:bCs/>
          <w:sz w:val="28"/>
          <w:szCs w:val="28"/>
          <w:u w:val="single"/>
          <w:rtl/>
        </w:rPr>
        <w:t>مسؤوليات مسؤول الجودة بالبرنامج:</w:t>
      </w:r>
    </w:p>
    <w:p w14:paraId="24AA50ED"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اعداد خطة زمنية لجدولة أنشطة إعداد ورفع المستندات المطلوبة سنويا للمراجعة.</w:t>
      </w:r>
    </w:p>
    <w:p w14:paraId="34EF5CDB"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تحديد أدوار ومسؤوليات لجان البرنامج فيما يتعلق بإعداد ومراجعة وتدقيق المستندات المطلوبة كل فيما يخصه.</w:t>
      </w:r>
    </w:p>
    <w:p w14:paraId="5DC9FF58"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رفع المستندات المطلوبة من البرنامج على المنصة وفق الإطار الزمني المحدد لها من العمادة.</w:t>
      </w:r>
    </w:p>
    <w:p w14:paraId="2955BF3E"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التأكد من استيفاء جميع مستندات البرنامج لممارسات التوثيق الجيد</w:t>
      </w:r>
      <w:r w:rsidRPr="0061782A">
        <w:rPr>
          <w:rFonts w:ascii="Calibri" w:eastAsia="Calibri" w:hAnsi="Calibri" w:cs="Arial"/>
          <w:sz w:val="28"/>
          <w:szCs w:val="28"/>
          <w:rtl/>
        </w:rPr>
        <w:t>،</w:t>
      </w:r>
      <w:r w:rsidRPr="0061782A">
        <w:rPr>
          <w:rFonts w:ascii="Calibri" w:eastAsia="Calibri" w:hAnsi="Calibri" w:cs="Arial" w:hint="cs"/>
          <w:sz w:val="28"/>
          <w:szCs w:val="28"/>
          <w:rtl/>
        </w:rPr>
        <w:t xml:space="preserve"> واستيفاء جميع الفقرات ودقة البيانات والمعلومات الواردة بالمستند قبل رفعها على المنصة.</w:t>
      </w:r>
    </w:p>
    <w:p w14:paraId="5996730E"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متابعة تعديل مستندات البرنامج في ضوء ملاحظات المراجعة الواردة من كل من وكيل الكلية للتطوير والجودة والمراجع الداخلي للعمادة.</w:t>
      </w:r>
    </w:p>
    <w:p w14:paraId="7BC8CF80" w14:textId="1BBAD4F7" w:rsidR="0061782A" w:rsidRPr="0061782A" w:rsidRDefault="0061782A" w:rsidP="007713BE">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 xml:space="preserve">التواصل مع </w:t>
      </w:r>
      <w:r w:rsidR="007713BE">
        <w:rPr>
          <w:rFonts w:ascii="Calibri" w:eastAsia="Calibri" w:hAnsi="Calibri" w:cs="Arial" w:hint="cs"/>
          <w:sz w:val="28"/>
          <w:szCs w:val="28"/>
          <w:rtl/>
        </w:rPr>
        <w:t>مسؤول المراجعة الداخلية</w:t>
      </w:r>
      <w:r w:rsidRPr="0061782A">
        <w:rPr>
          <w:rFonts w:ascii="Calibri" w:eastAsia="Calibri" w:hAnsi="Calibri" w:cs="Arial" w:hint="cs"/>
          <w:sz w:val="28"/>
          <w:szCs w:val="28"/>
          <w:rtl/>
        </w:rPr>
        <w:t xml:space="preserve"> للبرنامج لمناقشة الملاحظات والتعديلات الواردة </w:t>
      </w:r>
      <w:r w:rsidR="007713BE">
        <w:rPr>
          <w:rFonts w:ascii="Calibri" w:eastAsia="Calibri" w:hAnsi="Calibri" w:cs="Arial" w:hint="cs"/>
          <w:sz w:val="28"/>
          <w:szCs w:val="28"/>
          <w:rtl/>
        </w:rPr>
        <w:t>بملاحظات مراجعة</w:t>
      </w:r>
      <w:r w:rsidRPr="0061782A">
        <w:rPr>
          <w:rFonts w:ascii="Calibri" w:eastAsia="Calibri" w:hAnsi="Calibri" w:cs="Arial" w:hint="cs"/>
          <w:sz w:val="28"/>
          <w:szCs w:val="28"/>
          <w:rtl/>
        </w:rPr>
        <w:t xml:space="preserve"> المستندات.</w:t>
      </w:r>
    </w:p>
    <w:p w14:paraId="61CD6586"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tl/>
        </w:rPr>
      </w:pPr>
      <w:r w:rsidRPr="0061782A">
        <w:rPr>
          <w:rFonts w:ascii="Calibri" w:eastAsia="Calibri" w:hAnsi="Calibri" w:cs="Arial" w:hint="cs"/>
          <w:sz w:val="28"/>
          <w:szCs w:val="28"/>
          <w:rtl/>
        </w:rPr>
        <w:t>الالتزام بتعديل المستندات وفق التوجيهات التي تمت مناقشتها مع المراجع الداخلي.</w:t>
      </w:r>
    </w:p>
    <w:p w14:paraId="1FBCA19E" w14:textId="77777777" w:rsidR="0061782A" w:rsidRPr="0061782A" w:rsidRDefault="0061782A" w:rsidP="0061782A">
      <w:pPr>
        <w:numPr>
          <w:ilvl w:val="0"/>
          <w:numId w:val="44"/>
        </w:numPr>
        <w:spacing w:after="200" w:line="276" w:lineRule="auto"/>
        <w:contextualSpacing/>
        <w:jc w:val="both"/>
        <w:rPr>
          <w:rFonts w:ascii="Calibri" w:eastAsia="Calibri" w:hAnsi="Calibri" w:cs="Arial"/>
          <w:sz w:val="28"/>
          <w:szCs w:val="28"/>
        </w:rPr>
      </w:pPr>
      <w:r w:rsidRPr="0061782A">
        <w:rPr>
          <w:rFonts w:ascii="Calibri" w:eastAsia="Calibri" w:hAnsi="Calibri" w:cs="Arial" w:hint="cs"/>
          <w:sz w:val="28"/>
          <w:szCs w:val="28"/>
          <w:rtl/>
        </w:rPr>
        <w:t>استخدام المستندات التي تمت مراجعتها وتعديلها في تحديث ملفات المعايير والاعداد للاعتماد البرامجي.</w:t>
      </w:r>
    </w:p>
    <w:p w14:paraId="16C74951" w14:textId="1B68918C" w:rsidR="0061782A" w:rsidRDefault="0061782A" w:rsidP="005B71E8">
      <w:pPr>
        <w:spacing w:after="200" w:line="276" w:lineRule="auto"/>
        <w:jc w:val="both"/>
        <w:rPr>
          <w:rFonts w:ascii="BoutrosNewsH1" w:hAnsi="BoutrosNewsH1" w:cs="BoutrosNewsH1"/>
          <w:b/>
          <w:bCs/>
          <w:sz w:val="28"/>
          <w:szCs w:val="28"/>
          <w:u w:val="single"/>
          <w:rtl/>
        </w:rPr>
      </w:pPr>
      <w:r w:rsidRPr="0061782A">
        <w:rPr>
          <w:rFonts w:ascii="Calibri" w:eastAsia="Calibri" w:hAnsi="Calibri" w:cs="Arial" w:hint="cs"/>
          <w:sz w:val="22"/>
          <w:szCs w:val="22"/>
          <w:rtl/>
        </w:rPr>
        <w:t>================================================================</w:t>
      </w:r>
      <w:r w:rsidR="005B71E8">
        <w:rPr>
          <w:rFonts w:ascii="Calibri" w:eastAsia="Calibri" w:hAnsi="Calibri" w:cs="Arial" w:hint="cs"/>
          <w:sz w:val="22"/>
          <w:szCs w:val="22"/>
          <w:rtl/>
        </w:rPr>
        <w:t>========</w:t>
      </w:r>
    </w:p>
    <w:p w14:paraId="1F61A70E" w14:textId="621BD991" w:rsidR="0061782A" w:rsidRDefault="00B96BF9" w:rsidP="00B96BF9">
      <w:pPr>
        <w:shd w:val="clear" w:color="auto" w:fill="FFFFFF" w:themeFill="background1"/>
        <w:spacing w:line="400" w:lineRule="exact"/>
        <w:jc w:val="both"/>
        <w:rPr>
          <w:rFonts w:ascii="BoutrosNewsH1" w:hAnsi="BoutrosNewsH1" w:cs="BoutrosNewsH1"/>
          <w:b/>
          <w:bCs/>
          <w:u w:val="single"/>
          <w:rtl/>
        </w:rPr>
      </w:pPr>
      <w:r w:rsidRPr="00B96BF9">
        <w:rPr>
          <w:rFonts w:ascii="BoutrosNewsH1" w:hAnsi="BoutrosNewsH1" w:cs="BoutrosNewsH1" w:hint="cs"/>
          <w:b/>
          <w:bCs/>
          <w:u w:val="single"/>
          <w:rtl/>
        </w:rPr>
        <w:t>المرفقات:</w:t>
      </w:r>
    </w:p>
    <w:p w14:paraId="6176756D" w14:textId="5BB188CE" w:rsidR="00B96BF9" w:rsidRDefault="00B96BF9" w:rsidP="00B96BF9">
      <w:pPr>
        <w:shd w:val="clear" w:color="auto" w:fill="FFFFFF" w:themeFill="background1"/>
        <w:spacing w:line="400" w:lineRule="exact"/>
        <w:jc w:val="both"/>
        <w:rPr>
          <w:rFonts w:ascii="BoutrosNewsH1" w:hAnsi="BoutrosNewsH1" w:cs="BoutrosNewsH1"/>
          <w:rtl/>
        </w:rPr>
      </w:pPr>
      <w:r w:rsidRPr="00B96BF9">
        <w:rPr>
          <w:rFonts w:ascii="BoutrosNewsH1" w:hAnsi="BoutrosNewsH1" w:cs="BoutrosNewsH1" w:hint="cs"/>
          <w:rtl/>
        </w:rPr>
        <w:t>مرفق 1- مستندات المراجعة الداخلية.</w:t>
      </w:r>
    </w:p>
    <w:p w14:paraId="44DA3C79" w14:textId="740A82CD" w:rsidR="00B96BF9" w:rsidRDefault="00B96BF9" w:rsidP="00B96BF9">
      <w:pPr>
        <w:shd w:val="clear" w:color="auto" w:fill="FFFFFF" w:themeFill="background1"/>
        <w:spacing w:line="400" w:lineRule="exact"/>
        <w:jc w:val="both"/>
        <w:rPr>
          <w:rFonts w:ascii="BoutrosNewsH1" w:hAnsi="BoutrosNewsH1" w:cs="BoutrosNewsH1"/>
          <w:rtl/>
        </w:rPr>
      </w:pPr>
      <w:r w:rsidRPr="00B96BF9">
        <w:rPr>
          <w:rFonts w:ascii="BoutrosNewsH1" w:hAnsi="BoutrosNewsH1" w:cs="BoutrosNewsH1"/>
          <w:rtl/>
        </w:rPr>
        <w:t>مرفق 2- المخطط الزمني للمراجعة الداخلية لمستندات برامج المرحلة الأولى</w:t>
      </w:r>
      <w:r>
        <w:rPr>
          <w:rFonts w:ascii="BoutrosNewsH1" w:hAnsi="BoutrosNewsH1" w:cs="BoutrosNewsH1" w:hint="cs"/>
          <w:rtl/>
        </w:rPr>
        <w:t xml:space="preserve"> من تفعيل منصة "إحكام".</w:t>
      </w:r>
    </w:p>
    <w:p w14:paraId="7E541329" w14:textId="77777777" w:rsidR="00B96BF9" w:rsidRDefault="00B96BF9" w:rsidP="00B96BF9">
      <w:pPr>
        <w:shd w:val="clear" w:color="auto" w:fill="FFFFFF" w:themeFill="background1"/>
        <w:spacing w:line="400" w:lineRule="exact"/>
        <w:jc w:val="both"/>
        <w:rPr>
          <w:rFonts w:ascii="BoutrosNewsH1" w:hAnsi="BoutrosNewsH1" w:cs="BoutrosNewsH1"/>
          <w:rtl/>
        </w:rPr>
      </w:pPr>
      <w:r>
        <w:rPr>
          <w:rFonts w:ascii="BoutrosNewsH1" w:hAnsi="BoutrosNewsH1" w:cs="BoutrosNewsH1" w:hint="cs"/>
          <w:rtl/>
        </w:rPr>
        <w:t>مرفق 3- نماذج الهيئة- اصدار 2022 م (توصيف البرنامج- توصيف المقررات- التقرير السنوي للبرنامج- تقرير المقررات- الدراسة الذاتية للبرنامج- معايير اعتماد برامج الدراسات العليا باللغتين العربية والانجليزية).</w:t>
      </w:r>
    </w:p>
    <w:p w14:paraId="5248F752" w14:textId="30ACA216" w:rsidR="00B96BF9" w:rsidRPr="00B96BF9" w:rsidRDefault="00B96BF9" w:rsidP="00B96BF9">
      <w:pPr>
        <w:shd w:val="clear" w:color="auto" w:fill="FFFFFF" w:themeFill="background1"/>
        <w:spacing w:line="400" w:lineRule="exact"/>
        <w:jc w:val="both"/>
        <w:rPr>
          <w:rFonts w:ascii="BoutrosNewsH1" w:hAnsi="BoutrosNewsH1" w:cs="BoutrosNewsH1"/>
          <w:rtl/>
        </w:rPr>
      </w:pPr>
      <w:r>
        <w:rPr>
          <w:rFonts w:ascii="BoutrosNewsH1" w:hAnsi="BoutrosNewsH1" w:cs="BoutrosNewsH1" w:hint="cs"/>
          <w:rtl/>
        </w:rPr>
        <w:t xml:space="preserve">مرفق 4- </w:t>
      </w:r>
      <w:r>
        <w:rPr>
          <w:rFonts w:ascii="BoutrosNewsH1" w:hAnsi="BoutrosNewsH1" w:cs="BoutrosNewsH1"/>
        </w:rPr>
        <w:t>NCAAA templates V2022</w:t>
      </w:r>
      <w:r>
        <w:rPr>
          <w:rFonts w:ascii="BoutrosNewsH1" w:hAnsi="BoutrosNewsH1" w:cs="BoutrosNewsH1" w:hint="cs"/>
          <w:rtl/>
        </w:rPr>
        <w:t xml:space="preserve"> </w:t>
      </w:r>
    </w:p>
    <w:p w14:paraId="79458403" w14:textId="7AE66471" w:rsidR="0061782A" w:rsidRDefault="0061782A" w:rsidP="003F28D5">
      <w:pPr>
        <w:shd w:val="clear" w:color="auto" w:fill="FFFFFF" w:themeFill="background1"/>
        <w:spacing w:line="400" w:lineRule="exact"/>
        <w:jc w:val="center"/>
        <w:rPr>
          <w:rFonts w:ascii="BoutrosNewsH1" w:hAnsi="BoutrosNewsH1" w:cs="BoutrosNewsH1" w:hint="cs"/>
          <w:b/>
          <w:bCs/>
          <w:sz w:val="28"/>
          <w:szCs w:val="28"/>
          <w:u w:val="single"/>
          <w:rtl/>
        </w:rPr>
      </w:pPr>
    </w:p>
    <w:p w14:paraId="73A84D4A" w14:textId="1AAA1508"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09F5A535" w14:textId="2FCF98CE"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4A25D34E" w14:textId="28282138"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268F1891" w14:textId="5AAE477E"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6AF99E4A" w14:textId="053A5DD8"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2B2EDCBF" w14:textId="3FD7447B"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406B0C42" w14:textId="65C21731"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p w14:paraId="62009D1F" w14:textId="77777777" w:rsidR="0061782A" w:rsidRDefault="0061782A" w:rsidP="003F28D5">
      <w:pPr>
        <w:shd w:val="clear" w:color="auto" w:fill="FFFFFF" w:themeFill="background1"/>
        <w:spacing w:line="400" w:lineRule="exact"/>
        <w:jc w:val="center"/>
        <w:rPr>
          <w:rFonts w:ascii="BoutrosNewsH1" w:hAnsi="BoutrosNewsH1" w:cs="BoutrosNewsH1"/>
          <w:b/>
          <w:bCs/>
          <w:sz w:val="28"/>
          <w:szCs w:val="28"/>
          <w:u w:val="single"/>
          <w:rtl/>
        </w:rPr>
      </w:pPr>
    </w:p>
    <w:sectPr w:rsidR="0061782A" w:rsidSect="00744873">
      <w:headerReference w:type="default" r:id="rId11"/>
      <w:footerReference w:type="default" r:id="rId12"/>
      <w:pgSz w:w="11906" w:h="16838"/>
      <w:pgMar w:top="2977" w:right="1106" w:bottom="0" w:left="1440" w:header="709" w:footer="55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1D07E" w14:textId="77777777" w:rsidR="00197DBF" w:rsidRDefault="00197DBF">
      <w:r>
        <w:separator/>
      </w:r>
    </w:p>
  </w:endnote>
  <w:endnote w:type="continuationSeparator" w:id="0">
    <w:p w14:paraId="00D1AC4A" w14:textId="77777777" w:rsidR="00197DBF" w:rsidRDefault="0019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UI-Bold">
    <w:altName w:val="Segoe UI"/>
    <w:panose1 w:val="00000000000000000000"/>
    <w:charset w:val="00"/>
    <w:family w:val="roman"/>
    <w:notTrueType/>
    <w:pitch w:val="default"/>
  </w:font>
  <w:font w:name="BoutrosNewsH1">
    <w:altName w:val="Times New Roman"/>
    <w:charset w:val="00"/>
    <w:family w:val="auto"/>
    <w:pitch w:val="variable"/>
    <w:sig w:usb0="8000202B" w:usb1="9000207A"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55167402"/>
      <w:docPartObj>
        <w:docPartGallery w:val="Page Numbers (Bottom of Page)"/>
        <w:docPartUnique/>
      </w:docPartObj>
    </w:sdtPr>
    <w:sdtEndPr/>
    <w:sdtContent>
      <w:p w14:paraId="510BBA5A" w14:textId="2F7F67BC" w:rsidR="00197D5D" w:rsidRDefault="00B10E71" w:rsidP="007A2D42">
        <w:pPr>
          <w:pStyle w:val="a4"/>
          <w:rPr>
            <w:rtl/>
          </w:rPr>
        </w:pPr>
        <w:r w:rsidRPr="00B10E71">
          <w:rPr>
            <w:rFonts w:asciiTheme="majorHAnsi" w:eastAsiaTheme="majorEastAsia" w:hAnsiTheme="majorHAnsi" w:cstheme="majorBidi"/>
            <w:noProof/>
            <w:sz w:val="28"/>
            <w:szCs w:val="28"/>
            <w:rtl/>
          </w:rPr>
          <mc:AlternateContent>
            <mc:Choice Requires="wps">
              <w:drawing>
                <wp:anchor distT="0" distB="0" distL="114300" distR="114300" simplePos="0" relativeHeight="251661824" behindDoc="0" locked="0" layoutInCell="1" allowOverlap="1" wp14:anchorId="2BE29BB3" wp14:editId="41FD018E">
                  <wp:simplePos x="0" y="0"/>
                  <wp:positionH relativeFrom="margin">
                    <wp:align>center</wp:align>
                  </wp:positionH>
                  <wp:positionV relativeFrom="bottomMargin">
                    <wp:align>center</wp:align>
                  </wp:positionV>
                  <wp:extent cx="661670" cy="502920"/>
                  <wp:effectExtent l="9525" t="9525" r="5080" b="11430"/>
                  <wp:wrapNone/>
                  <wp:docPr id="9" name="تمرير أفقي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F7BE2EB" w14:textId="72C7D614" w:rsidR="00B10E71" w:rsidRDefault="00B10E71">
                              <w:pPr>
                                <w:jc w:val="center"/>
                                <w:rPr>
                                  <w:color w:val="808080" w:themeColor="text1" w:themeTint="7F"/>
                                </w:rPr>
                              </w:pPr>
                              <w:r>
                                <w:fldChar w:fldCharType="begin"/>
                              </w:r>
                              <w:r>
                                <w:instrText>PAGE    \* MERGEFORMAT</w:instrText>
                              </w:r>
                              <w:r>
                                <w:fldChar w:fldCharType="separate"/>
                              </w:r>
                              <w:r w:rsidR="00F061D6" w:rsidRPr="00F061D6">
                                <w:rPr>
                                  <w:noProof/>
                                  <w:color w:val="808080" w:themeColor="text1" w:themeTint="7F"/>
                                  <w:rtl/>
                                  <w:lang w:val="ar-SA"/>
                                </w:rPr>
                                <w:t>4</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29BB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9" o:spid="_x0000_s1030" type="#_x0000_t98" style="position:absolute;left:0;text-align:left;margin-left:0;margin-top:0;width:52.1pt;height:39.6pt;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" adj="5400" filled="f" fillcolor="#17365d" strokecolor="#a5a5a5">
                  <v:textbox>
                    <w:txbxContent>
                      <w:p w14:paraId="2F7BE2EB" w14:textId="72C7D614" w:rsidR="00B10E71" w:rsidRDefault="00B10E71">
                        <w:pPr>
                          <w:jc w:val="center"/>
                          <w:rPr>
                            <w:color w:val="808080" w:themeColor="text1" w:themeTint="7F"/>
                          </w:rPr>
                        </w:pPr>
                        <w:r>
                          <w:fldChar w:fldCharType="begin"/>
                        </w:r>
                        <w:r>
                          <w:instrText>PAGE    \* MERGEFORMAT</w:instrText>
                        </w:r>
                        <w:r>
                          <w:fldChar w:fldCharType="separate"/>
                        </w:r>
                        <w:r w:rsidR="00F061D6" w:rsidRPr="00F061D6">
                          <w:rPr>
                            <w:noProof/>
                            <w:color w:val="808080" w:themeColor="text1" w:themeTint="7F"/>
                            <w:rtl/>
                            <w:lang w:val="ar-SA"/>
                          </w:rPr>
                          <w:t>4</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A88FB" w14:textId="77777777" w:rsidR="00197DBF" w:rsidRDefault="00197DBF">
      <w:r>
        <w:separator/>
      </w:r>
    </w:p>
  </w:footnote>
  <w:footnote w:type="continuationSeparator" w:id="0">
    <w:p w14:paraId="4879E036" w14:textId="77777777" w:rsidR="00197DBF" w:rsidRDefault="00197D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393C" w14:textId="37136BD2" w:rsidR="00197D5D" w:rsidRDefault="008604E1">
    <w:pPr>
      <w:pStyle w:val="a3"/>
      <w:rPr>
        <w:rtl/>
      </w:rPr>
    </w:pPr>
    <w:r>
      <w:rPr>
        <w:noProof/>
        <w:rtl/>
      </w:rPr>
      <mc:AlternateContent>
        <mc:Choice Requires="wps">
          <w:drawing>
            <wp:anchor distT="0" distB="0" distL="114300" distR="114300" simplePos="0" relativeHeight="251658752" behindDoc="0" locked="0" layoutInCell="1" allowOverlap="1" wp14:anchorId="1DEE8283" wp14:editId="798E62F7">
              <wp:simplePos x="0" y="0"/>
              <wp:positionH relativeFrom="page">
                <wp:align>left</wp:align>
              </wp:positionH>
              <wp:positionV relativeFrom="paragraph">
                <wp:posOffset>-208223</wp:posOffset>
              </wp:positionV>
              <wp:extent cx="3193415" cy="134175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415" cy="134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83A889A" w14:textId="77777777" w:rsidR="00197D5D" w:rsidRPr="00C31358" w:rsidRDefault="00197D5D" w:rsidP="00EA328A">
                          <w:pPr>
                            <w:bidi w:val="0"/>
                            <w:spacing w:line="360" w:lineRule="auto"/>
                            <w:jc w:val="center"/>
                            <w:rPr>
                              <w:rFonts w:ascii="Arabic Transparent" w:hAnsi="Arabic Transparent" w:cs="Arabic Transparent"/>
                              <w:b/>
                              <w:bCs/>
                            </w:rPr>
                          </w:pPr>
                          <w:smartTag w:uri="urn:schemas-microsoft-com:office:smarttags" w:element="place">
                            <w:smartTag w:uri="urn:schemas-microsoft-com:office:smarttags" w:element="PlaceType">
                              <w:r w:rsidRPr="00C31358">
                                <w:rPr>
                                  <w:rFonts w:ascii="Arabic Transparent" w:hAnsi="Arabic Transparent" w:cs="Arabic Transparent" w:hint="cs"/>
                                  <w:b/>
                                  <w:bCs/>
                                </w:rPr>
                                <w:t>KINGDOM</w:t>
                              </w:r>
                            </w:smartTag>
                            <w:r w:rsidRPr="00C31358">
                              <w:rPr>
                                <w:rFonts w:ascii="Arabic Transparent" w:hAnsi="Arabic Transparent" w:cs="Arabic Transparent" w:hint="cs"/>
                                <w:b/>
                                <w:bCs/>
                              </w:rPr>
                              <w:t xml:space="preserve"> OF </w:t>
                            </w:r>
                            <w:smartTag w:uri="urn:schemas-microsoft-com:office:smarttags" w:element="PlaceName">
                              <w:r w:rsidRPr="00C31358">
                                <w:rPr>
                                  <w:rFonts w:ascii="Arabic Transparent" w:hAnsi="Arabic Transparent" w:cs="Arabic Transparent" w:hint="cs"/>
                                  <w:b/>
                                  <w:bCs/>
                                </w:rPr>
                                <w:t>SAUDI ARABIA</w:t>
                              </w:r>
                            </w:smartTag>
                          </w:smartTag>
                        </w:p>
                        <w:p w14:paraId="78977D32" w14:textId="77777777" w:rsidR="00197D5D" w:rsidRPr="00C31358" w:rsidRDefault="00197D5D" w:rsidP="009B53A9">
                          <w:pPr>
                            <w:bidi w:val="0"/>
                            <w:spacing w:line="360" w:lineRule="auto"/>
                            <w:jc w:val="center"/>
                            <w:rPr>
                              <w:rFonts w:ascii="Arabic Transparent" w:hAnsi="Arabic Transparent" w:cs="Arabic Transparent"/>
                              <w:b/>
                              <w:bCs/>
                            </w:rPr>
                          </w:pPr>
                          <w:r w:rsidRPr="00C31358">
                            <w:rPr>
                              <w:rFonts w:ascii="Arabic Transparent" w:hAnsi="Arabic Transparent" w:cs="Arabic Transparent" w:hint="cs"/>
                              <w:b/>
                              <w:bCs/>
                            </w:rPr>
                            <w:t>Ministry of Education</w:t>
                          </w:r>
                        </w:p>
                        <w:p w14:paraId="5BD4075F" w14:textId="74586B76" w:rsidR="004B1744" w:rsidRPr="0061782A" w:rsidRDefault="00197D5D" w:rsidP="004B1744">
                          <w:pPr>
                            <w:bidi w:val="0"/>
                            <w:spacing w:line="360" w:lineRule="auto"/>
                            <w:jc w:val="center"/>
                            <w:rPr>
                              <w:rFonts w:ascii="Arabic Transparent" w:hAnsi="Arabic Transparent" w:cs="Arabic Transparent"/>
                              <w:b/>
                              <w:bCs/>
                              <w:color w:val="0D0D0D"/>
                              <w:rtl/>
                            </w:rPr>
                          </w:pPr>
                          <w:proofErr w:type="spellStart"/>
                          <w:r w:rsidRPr="0061782A">
                            <w:rPr>
                              <w:rFonts w:ascii="Arabic Transparent" w:hAnsi="Arabic Transparent" w:cs="Arabic Transparent" w:hint="cs"/>
                              <w:b/>
                              <w:bCs/>
                              <w:color w:val="0D0D0D"/>
                            </w:rPr>
                            <w:t>Najran</w:t>
                          </w:r>
                          <w:proofErr w:type="spellEnd"/>
                          <w:r w:rsidRPr="0061782A">
                            <w:rPr>
                              <w:rFonts w:ascii="Arabic Transparent" w:hAnsi="Arabic Transparent" w:cs="Arabic Transparent" w:hint="cs"/>
                              <w:b/>
                              <w:bCs/>
                              <w:color w:val="0D0D0D"/>
                            </w:rPr>
                            <w:t xml:space="preserve"> University</w:t>
                          </w:r>
                        </w:p>
                        <w:p w14:paraId="7F1F72A4" w14:textId="03366BF5" w:rsidR="004B1744" w:rsidRPr="0061782A" w:rsidRDefault="00CC6E97" w:rsidP="004B1744">
                          <w:pPr>
                            <w:bidi w:val="0"/>
                            <w:spacing w:line="360" w:lineRule="auto"/>
                            <w:jc w:val="center"/>
                            <w:rPr>
                              <w:rFonts w:ascii="Arabic Transparent" w:hAnsi="Arabic Transparent" w:cs="Arabic Transparent"/>
                              <w:b/>
                              <w:bCs/>
                              <w:color w:val="0D0D0D"/>
                            </w:rPr>
                          </w:pPr>
                          <w:r w:rsidRPr="0061782A">
                            <w:rPr>
                              <w:rFonts w:ascii="Arabic Transparent" w:hAnsi="Arabic Transparent" w:cs="Arabic Transparent"/>
                              <w:b/>
                              <w:bCs/>
                              <w:color w:val="0D0D0D"/>
                            </w:rPr>
                            <w:t>Deanship of Development and Quality</w:t>
                          </w:r>
                        </w:p>
                        <w:p w14:paraId="5F1D8F5C" w14:textId="76C96068" w:rsidR="006F1C30" w:rsidRPr="0061782A" w:rsidRDefault="006F1C30" w:rsidP="004B1744">
                          <w:pPr>
                            <w:bidi w:val="0"/>
                            <w:spacing w:line="360" w:lineRule="auto"/>
                            <w:jc w:val="center"/>
                            <w:rPr>
                              <w:rFonts w:ascii="Arabic Transparent" w:hAnsi="Arabic Transparent" w:cs="Arabic Transparent"/>
                              <w:b/>
                              <w:bCs/>
                              <w:color w:val="0D0D0D"/>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8283" id="_x0000_t202" coordsize="21600,21600" o:spt="202" path="m,l,21600r21600,l21600,xe">
              <v:stroke joinstyle="miter"/>
              <v:path gradientshapeok="t" o:connecttype="rect"/>
            </v:shapetype>
            <v:shape id="Text Box 4" o:spid="_x0000_s1026" type="#_x0000_t202" style="position:absolute;left:0;text-align:left;margin-left:0;margin-top:-16.4pt;width:251.45pt;height:105.65pt;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r3tgIAALo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" filled="f" stroked="f" strokecolor="blue">
              <v:textbox>
                <w:txbxContent>
                  <w:p w14:paraId="783A889A" w14:textId="77777777" w:rsidR="00197D5D" w:rsidRPr="00C31358" w:rsidRDefault="00197D5D" w:rsidP="00EA328A">
                    <w:pPr>
                      <w:bidi w:val="0"/>
                      <w:spacing w:line="360" w:lineRule="auto"/>
                      <w:jc w:val="center"/>
                      <w:rPr>
                        <w:rFonts w:ascii="Arabic Transparent" w:hAnsi="Arabic Transparent" w:cs="Arabic Transparent"/>
                        <w:b/>
                        <w:bCs/>
                      </w:rPr>
                    </w:pPr>
                    <w:smartTag w:uri="urn:schemas-microsoft-com:office:smarttags" w:element="place">
                      <w:smartTag w:uri="urn:schemas-microsoft-com:office:smarttags" w:element="PlaceType">
                        <w:r w:rsidRPr="00C31358">
                          <w:rPr>
                            <w:rFonts w:ascii="Arabic Transparent" w:hAnsi="Arabic Transparent" w:cs="Arabic Transparent" w:hint="cs"/>
                            <w:b/>
                            <w:bCs/>
                          </w:rPr>
                          <w:t>KINGDOM</w:t>
                        </w:r>
                      </w:smartTag>
                      <w:r w:rsidRPr="00C31358">
                        <w:rPr>
                          <w:rFonts w:ascii="Arabic Transparent" w:hAnsi="Arabic Transparent" w:cs="Arabic Transparent" w:hint="cs"/>
                          <w:b/>
                          <w:bCs/>
                        </w:rPr>
                        <w:t xml:space="preserve"> OF </w:t>
                      </w:r>
                      <w:smartTag w:uri="urn:schemas-microsoft-com:office:smarttags" w:element="PlaceName">
                        <w:r w:rsidRPr="00C31358">
                          <w:rPr>
                            <w:rFonts w:ascii="Arabic Transparent" w:hAnsi="Arabic Transparent" w:cs="Arabic Transparent" w:hint="cs"/>
                            <w:b/>
                            <w:bCs/>
                          </w:rPr>
                          <w:t>SAUDI ARABIA</w:t>
                        </w:r>
                      </w:smartTag>
                    </w:smartTag>
                  </w:p>
                  <w:p w14:paraId="78977D32" w14:textId="77777777" w:rsidR="00197D5D" w:rsidRPr="00C31358" w:rsidRDefault="00197D5D" w:rsidP="009B53A9">
                    <w:pPr>
                      <w:bidi w:val="0"/>
                      <w:spacing w:line="360" w:lineRule="auto"/>
                      <w:jc w:val="center"/>
                      <w:rPr>
                        <w:rFonts w:ascii="Arabic Transparent" w:hAnsi="Arabic Transparent" w:cs="Arabic Transparent"/>
                        <w:b/>
                        <w:bCs/>
                      </w:rPr>
                    </w:pPr>
                    <w:r w:rsidRPr="00C31358">
                      <w:rPr>
                        <w:rFonts w:ascii="Arabic Transparent" w:hAnsi="Arabic Transparent" w:cs="Arabic Transparent" w:hint="cs"/>
                        <w:b/>
                        <w:bCs/>
                      </w:rPr>
                      <w:t>Ministry of Education</w:t>
                    </w:r>
                  </w:p>
                  <w:p w14:paraId="5BD4075F" w14:textId="74586B76" w:rsidR="004B1744" w:rsidRPr="0061782A" w:rsidRDefault="00197D5D" w:rsidP="004B1744">
                    <w:pPr>
                      <w:bidi w:val="0"/>
                      <w:spacing w:line="360" w:lineRule="auto"/>
                      <w:jc w:val="center"/>
                      <w:rPr>
                        <w:rFonts w:ascii="Arabic Transparent" w:hAnsi="Arabic Transparent" w:cs="Arabic Transparent"/>
                        <w:b/>
                        <w:bCs/>
                        <w:color w:val="0D0D0D"/>
                        <w:rtl/>
                      </w:rPr>
                    </w:pPr>
                    <w:proofErr w:type="spellStart"/>
                    <w:r w:rsidRPr="0061782A">
                      <w:rPr>
                        <w:rFonts w:ascii="Arabic Transparent" w:hAnsi="Arabic Transparent" w:cs="Arabic Transparent" w:hint="cs"/>
                        <w:b/>
                        <w:bCs/>
                        <w:color w:val="0D0D0D"/>
                      </w:rPr>
                      <w:t>Najran</w:t>
                    </w:r>
                    <w:proofErr w:type="spellEnd"/>
                    <w:r w:rsidRPr="0061782A">
                      <w:rPr>
                        <w:rFonts w:ascii="Arabic Transparent" w:hAnsi="Arabic Transparent" w:cs="Arabic Transparent" w:hint="cs"/>
                        <w:b/>
                        <w:bCs/>
                        <w:color w:val="0D0D0D"/>
                      </w:rPr>
                      <w:t xml:space="preserve"> University</w:t>
                    </w:r>
                  </w:p>
                  <w:p w14:paraId="7F1F72A4" w14:textId="03366BF5" w:rsidR="004B1744" w:rsidRPr="0061782A" w:rsidRDefault="00CC6E97" w:rsidP="004B1744">
                    <w:pPr>
                      <w:bidi w:val="0"/>
                      <w:spacing w:line="360" w:lineRule="auto"/>
                      <w:jc w:val="center"/>
                      <w:rPr>
                        <w:rFonts w:ascii="Arabic Transparent" w:hAnsi="Arabic Transparent" w:cs="Arabic Transparent"/>
                        <w:b/>
                        <w:bCs/>
                        <w:color w:val="0D0D0D"/>
                      </w:rPr>
                    </w:pPr>
                    <w:r w:rsidRPr="0061782A">
                      <w:rPr>
                        <w:rFonts w:ascii="Arabic Transparent" w:hAnsi="Arabic Transparent" w:cs="Arabic Transparent"/>
                        <w:b/>
                        <w:bCs/>
                        <w:color w:val="0D0D0D"/>
                      </w:rPr>
                      <w:t>Deanship of Development and Quality</w:t>
                    </w:r>
                  </w:p>
                  <w:p w14:paraId="5F1D8F5C" w14:textId="76C96068" w:rsidR="006F1C30" w:rsidRPr="0061782A" w:rsidRDefault="006F1C30" w:rsidP="004B1744">
                    <w:pPr>
                      <w:bidi w:val="0"/>
                      <w:spacing w:line="360" w:lineRule="auto"/>
                      <w:jc w:val="center"/>
                      <w:rPr>
                        <w:rFonts w:ascii="Arabic Transparent" w:hAnsi="Arabic Transparent" w:cs="Arabic Transparent"/>
                        <w:b/>
                        <w:bCs/>
                        <w:color w:val="0D0D0D"/>
                        <w:sz w:val="20"/>
                        <w:szCs w:val="20"/>
                      </w:rPr>
                    </w:pPr>
                  </w:p>
                </w:txbxContent>
              </v:textbox>
              <w10:wrap anchorx="page"/>
            </v:shape>
          </w:pict>
        </mc:Fallback>
      </mc:AlternateContent>
    </w:r>
    <w:r>
      <w:rPr>
        <w:noProof/>
        <w:rtl/>
      </w:rPr>
      <mc:AlternateContent>
        <mc:Choice Requires="wps">
          <w:drawing>
            <wp:anchor distT="0" distB="0" distL="114300" distR="114300" simplePos="0" relativeHeight="251657728" behindDoc="0" locked="0" layoutInCell="1" allowOverlap="1" wp14:anchorId="1CFEA9C5" wp14:editId="2E9CC2F1">
              <wp:simplePos x="0" y="0"/>
              <wp:positionH relativeFrom="column">
                <wp:posOffset>4333125</wp:posOffset>
              </wp:positionH>
              <wp:positionV relativeFrom="paragraph">
                <wp:posOffset>-203200</wp:posOffset>
              </wp:positionV>
              <wp:extent cx="2496478" cy="1287145"/>
              <wp:effectExtent l="0" t="0" r="0" b="82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478" cy="128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3A0DDC" w14:textId="77777777" w:rsidR="00197D5D" w:rsidRPr="0061782A" w:rsidRDefault="00197D5D" w:rsidP="006F1C30">
                          <w:pPr>
                            <w:spacing w:line="360" w:lineRule="auto"/>
                            <w:jc w:val="center"/>
                            <w:rPr>
                              <w:rFonts w:cs="Arabic Transparent"/>
                              <w:b/>
                              <w:bCs/>
                              <w:w w:val="130"/>
                              <w:rtl/>
                            </w:rPr>
                          </w:pPr>
                          <w:r w:rsidRPr="0061782A">
                            <w:rPr>
                              <w:rFonts w:cs="Arabic Transparent"/>
                              <w:b/>
                              <w:bCs/>
                              <w:w w:val="130"/>
                              <w:rtl/>
                            </w:rPr>
                            <w:t>المملكة العربية السعودية</w:t>
                          </w:r>
                        </w:p>
                        <w:p w14:paraId="6C327ED9" w14:textId="77777777" w:rsidR="00197D5D" w:rsidRPr="0061782A" w:rsidRDefault="00197D5D" w:rsidP="006F1C30">
                          <w:pPr>
                            <w:spacing w:line="360" w:lineRule="auto"/>
                            <w:jc w:val="center"/>
                            <w:rPr>
                              <w:rFonts w:cs="Arabic Transparent"/>
                              <w:b/>
                              <w:bCs/>
                              <w:w w:val="130"/>
                              <w:rtl/>
                            </w:rPr>
                          </w:pPr>
                          <w:r w:rsidRPr="0061782A">
                            <w:rPr>
                              <w:rFonts w:cs="Arabic Transparent"/>
                              <w:b/>
                              <w:bCs/>
                              <w:w w:val="130"/>
                              <w:rtl/>
                            </w:rPr>
                            <w:t xml:space="preserve">وزارة التعليم </w:t>
                          </w:r>
                        </w:p>
                        <w:p w14:paraId="68392C89" w14:textId="049A70C1" w:rsidR="00197D5D" w:rsidRPr="0061782A" w:rsidRDefault="00197D5D" w:rsidP="006F1C30">
                          <w:pPr>
                            <w:spacing w:line="360" w:lineRule="auto"/>
                            <w:jc w:val="center"/>
                            <w:rPr>
                              <w:rFonts w:cs="Arabic Transparent"/>
                              <w:b/>
                              <w:bCs/>
                              <w:color w:val="0D0D0D"/>
                              <w:w w:val="130"/>
                              <w:rtl/>
                            </w:rPr>
                          </w:pPr>
                          <w:r w:rsidRPr="0061782A">
                            <w:rPr>
                              <w:rFonts w:cs="Arabic Transparent"/>
                              <w:b/>
                              <w:bCs/>
                              <w:color w:val="0D0D0D"/>
                              <w:w w:val="130"/>
                              <w:rtl/>
                            </w:rPr>
                            <w:t>جامعة نجران</w:t>
                          </w:r>
                        </w:p>
                        <w:p w14:paraId="560DE536" w14:textId="082064A6" w:rsidR="006F1C30" w:rsidRPr="006F1C30" w:rsidRDefault="00AF5701" w:rsidP="006F1C30">
                          <w:pPr>
                            <w:spacing w:line="360" w:lineRule="auto"/>
                            <w:jc w:val="center"/>
                            <w:rPr>
                              <w:rFonts w:ascii="Traditional Arabic" w:hAnsi="Traditional Arabic" w:cs="Arabic Transparent"/>
                              <w:rtl/>
                            </w:rPr>
                          </w:pPr>
                          <w:r>
                            <w:rPr>
                              <w:rFonts w:ascii="Traditional Arabic" w:hAnsi="Traditional Arabic" w:cs="Arabic Transparent" w:hint="cs"/>
                              <w:b/>
                              <w:bCs/>
                              <w:rtl/>
                            </w:rPr>
                            <w:t>عمادة التطوير والجودة</w:t>
                          </w:r>
                        </w:p>
                        <w:p w14:paraId="33E43D3C" w14:textId="77777777" w:rsidR="006F1C30" w:rsidRPr="0061782A" w:rsidRDefault="006F1C30" w:rsidP="006F1C30">
                          <w:pPr>
                            <w:spacing w:line="360" w:lineRule="auto"/>
                            <w:jc w:val="center"/>
                            <w:rPr>
                              <w:rFonts w:cs="Arabic Transparent"/>
                              <w:b/>
                              <w:bCs/>
                              <w:color w:val="000080"/>
                              <w:w w:val="130"/>
                              <w:rtl/>
                            </w:rPr>
                          </w:pPr>
                        </w:p>
                        <w:p w14:paraId="746E7E93" w14:textId="77777777" w:rsidR="00197D5D" w:rsidRPr="006F1C30" w:rsidRDefault="00197D5D" w:rsidP="006F1C30">
                          <w:pPr>
                            <w:spacing w:line="360" w:lineRule="auto"/>
                            <w:rPr>
                              <w:rFonts w:cs="Arabic Transparent"/>
                              <w:b/>
                              <w:bCs/>
                              <w:w w:val="13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EA9C5" id="Text Box 3" o:spid="_x0000_s1027" type="#_x0000_t202" style="position:absolute;left:0;text-align:left;margin-left:341.2pt;margin-top:-16pt;width:196.55pt;height:10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1fugIAAME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" filled="f" stroked="f" strokecolor="blue">
              <v:textbox>
                <w:txbxContent>
                  <w:p w14:paraId="363A0DDC" w14:textId="77777777" w:rsidR="00197D5D" w:rsidRPr="0061782A" w:rsidRDefault="00197D5D" w:rsidP="006F1C30">
                    <w:pPr>
                      <w:spacing w:line="360" w:lineRule="auto"/>
                      <w:jc w:val="center"/>
                      <w:rPr>
                        <w:rFonts w:cs="Arabic Transparent"/>
                        <w:b/>
                        <w:bCs/>
                        <w:w w:val="130"/>
                        <w:rtl/>
                      </w:rPr>
                    </w:pPr>
                    <w:r w:rsidRPr="0061782A">
                      <w:rPr>
                        <w:rFonts w:cs="Arabic Transparent"/>
                        <w:b/>
                        <w:bCs/>
                        <w:w w:val="130"/>
                        <w:rtl/>
                      </w:rPr>
                      <w:t>المملكة العربية السعودية</w:t>
                    </w:r>
                  </w:p>
                  <w:p w14:paraId="6C327ED9" w14:textId="77777777" w:rsidR="00197D5D" w:rsidRPr="0061782A" w:rsidRDefault="00197D5D" w:rsidP="006F1C30">
                    <w:pPr>
                      <w:spacing w:line="360" w:lineRule="auto"/>
                      <w:jc w:val="center"/>
                      <w:rPr>
                        <w:rFonts w:cs="Arabic Transparent"/>
                        <w:b/>
                        <w:bCs/>
                        <w:w w:val="130"/>
                        <w:rtl/>
                      </w:rPr>
                    </w:pPr>
                    <w:r w:rsidRPr="0061782A">
                      <w:rPr>
                        <w:rFonts w:cs="Arabic Transparent"/>
                        <w:b/>
                        <w:bCs/>
                        <w:w w:val="130"/>
                        <w:rtl/>
                      </w:rPr>
                      <w:t xml:space="preserve">وزارة التعليم </w:t>
                    </w:r>
                  </w:p>
                  <w:p w14:paraId="68392C89" w14:textId="049A70C1" w:rsidR="00197D5D" w:rsidRPr="0061782A" w:rsidRDefault="00197D5D" w:rsidP="006F1C30">
                    <w:pPr>
                      <w:spacing w:line="360" w:lineRule="auto"/>
                      <w:jc w:val="center"/>
                      <w:rPr>
                        <w:rFonts w:cs="Arabic Transparent"/>
                        <w:b/>
                        <w:bCs/>
                        <w:color w:val="0D0D0D"/>
                        <w:w w:val="130"/>
                        <w:rtl/>
                      </w:rPr>
                    </w:pPr>
                    <w:r w:rsidRPr="0061782A">
                      <w:rPr>
                        <w:rFonts w:cs="Arabic Transparent"/>
                        <w:b/>
                        <w:bCs/>
                        <w:color w:val="0D0D0D"/>
                        <w:w w:val="130"/>
                        <w:rtl/>
                      </w:rPr>
                      <w:t>جامعة نجران</w:t>
                    </w:r>
                  </w:p>
                  <w:p w14:paraId="560DE536" w14:textId="082064A6" w:rsidR="006F1C30" w:rsidRPr="006F1C30" w:rsidRDefault="00AF5701" w:rsidP="006F1C30">
                    <w:pPr>
                      <w:spacing w:line="360" w:lineRule="auto"/>
                      <w:jc w:val="center"/>
                      <w:rPr>
                        <w:rFonts w:ascii="Traditional Arabic" w:hAnsi="Traditional Arabic" w:cs="Arabic Transparent"/>
                        <w:rtl/>
                      </w:rPr>
                    </w:pPr>
                    <w:r>
                      <w:rPr>
                        <w:rFonts w:ascii="Traditional Arabic" w:hAnsi="Traditional Arabic" w:cs="Arabic Transparent" w:hint="cs"/>
                        <w:b/>
                        <w:bCs/>
                        <w:rtl/>
                      </w:rPr>
                      <w:t>عمادة التطوير والجودة</w:t>
                    </w:r>
                  </w:p>
                  <w:p w14:paraId="33E43D3C" w14:textId="77777777" w:rsidR="006F1C30" w:rsidRPr="0061782A" w:rsidRDefault="006F1C30" w:rsidP="006F1C30">
                    <w:pPr>
                      <w:spacing w:line="360" w:lineRule="auto"/>
                      <w:jc w:val="center"/>
                      <w:rPr>
                        <w:rFonts w:cs="Arabic Transparent"/>
                        <w:b/>
                        <w:bCs/>
                        <w:color w:val="000080"/>
                        <w:w w:val="130"/>
                        <w:rtl/>
                      </w:rPr>
                    </w:pPr>
                  </w:p>
                  <w:p w14:paraId="746E7E93" w14:textId="77777777" w:rsidR="00197D5D" w:rsidRPr="006F1C30" w:rsidRDefault="00197D5D" w:rsidP="006F1C30">
                    <w:pPr>
                      <w:spacing w:line="360" w:lineRule="auto"/>
                      <w:rPr>
                        <w:rFonts w:cs="Arabic Transparent"/>
                        <w:b/>
                        <w:bCs/>
                        <w:w w:val="130"/>
                        <w:rtl/>
                      </w:rPr>
                    </w:pPr>
                  </w:p>
                </w:txbxContent>
              </v:textbox>
            </v:shape>
          </w:pict>
        </mc:Fallback>
      </mc:AlternateContent>
    </w:r>
    <w:r w:rsidR="00E426B5">
      <w:rPr>
        <w:noProof/>
        <w:color w:val="D8C906"/>
        <w:rtl/>
      </w:rPr>
      <mc:AlternateContent>
        <mc:Choice Requires="wps">
          <w:drawing>
            <wp:anchor distT="0" distB="0" distL="114300" distR="114300" simplePos="0" relativeHeight="251655680" behindDoc="0" locked="0" layoutInCell="1" allowOverlap="1" wp14:anchorId="04E23B8B" wp14:editId="797D7D4F">
              <wp:simplePos x="0" y="0"/>
              <wp:positionH relativeFrom="margin">
                <wp:posOffset>-492369</wp:posOffset>
              </wp:positionH>
              <wp:positionV relativeFrom="paragraph">
                <wp:posOffset>1044477</wp:posOffset>
              </wp:positionV>
              <wp:extent cx="6857804" cy="8564005"/>
              <wp:effectExtent l="0" t="0" r="19685" b="279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7804" cy="8564005"/>
                      </a:xfrm>
                      <a:prstGeom prst="roundRect">
                        <a:avLst>
                          <a:gd name="adj" fmla="val 2259"/>
                        </a:avLst>
                      </a:prstGeom>
                      <a:solidFill>
                        <a:srgbClr val="FFFFFF"/>
                      </a:solidFill>
                      <a:ln w="19050">
                        <a:solidFill>
                          <a:srgbClr val="CCAC26"/>
                        </a:solidFill>
                        <a:round/>
                        <a:headEnd/>
                        <a:tailEnd/>
                      </a:ln>
                    </wps:spPr>
                    <wps:txbx>
                      <w:txbxContent>
                        <w:p w14:paraId="568EDDDA" w14:textId="77777777" w:rsidR="005435CA" w:rsidRPr="005435CA" w:rsidRDefault="005435CA" w:rsidP="005435CA">
                          <w:pPr>
                            <w:jc w:val="center"/>
                            <w:rPr>
                              <w:rFonts w:cs="Arabic Transparen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E23B8B" id="AutoShape 1" o:spid="_x0000_s1028" style="position:absolute;left:0;text-align:left;margin-left:-38.75pt;margin-top:82.25pt;width:540pt;height:674.3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" strokecolor="#ccac26" strokeweight="1.5pt">
              <v:textbox>
                <w:txbxContent>
                  <w:p w14:paraId="568EDDDA" w14:textId="77777777" w:rsidR="005435CA" w:rsidRPr="005435CA" w:rsidRDefault="005435CA" w:rsidP="005435CA">
                    <w:pPr>
                      <w:jc w:val="center"/>
                      <w:rPr>
                        <w:rFonts w:cs="Arabic Transparent"/>
                      </w:rPr>
                    </w:pPr>
                  </w:p>
                </w:txbxContent>
              </v:textbox>
              <w10:wrap anchorx="margin"/>
            </v:roundrect>
          </w:pict>
        </mc:Fallback>
      </mc:AlternateContent>
    </w:r>
    <w:r w:rsidR="00197D5D">
      <w:rPr>
        <w:noProof/>
        <w:rtl/>
      </w:rPr>
      <mc:AlternateContent>
        <mc:Choice Requires="wps">
          <w:drawing>
            <wp:anchor distT="0" distB="0" distL="114300" distR="114300" simplePos="0" relativeHeight="251659776" behindDoc="0" locked="0" layoutInCell="1" allowOverlap="1" wp14:anchorId="5922B465" wp14:editId="7002E3AC">
              <wp:simplePos x="0" y="0"/>
              <wp:positionH relativeFrom="column">
                <wp:posOffset>2320290</wp:posOffset>
              </wp:positionH>
              <wp:positionV relativeFrom="paragraph">
                <wp:posOffset>-17780</wp:posOffset>
              </wp:positionV>
              <wp:extent cx="1261745" cy="1051560"/>
              <wp:effectExtent l="0" t="1270" r="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7D1274FA" w14:textId="77777777" w:rsidR="00197D5D" w:rsidRDefault="00197D5D">
                          <w:pPr>
                            <w:jc w:val="center"/>
                            <w:rPr>
                              <w:rtl/>
                            </w:rPr>
                          </w:pPr>
                          <w:r>
                            <w:rPr>
                              <w:noProof/>
                            </w:rPr>
                            <w:drawing>
                              <wp:inline distT="0" distB="0" distL="0" distR="0" wp14:anchorId="04D8F388" wp14:editId="6C733382">
                                <wp:extent cx="1092980" cy="909205"/>
                                <wp:effectExtent l="0" t="0" r="0" b="5715"/>
                                <wp:docPr id="7" name="Picture 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1"/>
                                        <a:srcRect/>
                                        <a:stretch>
                                          <a:fillRect/>
                                        </a:stretch>
                                      </pic:blipFill>
                                      <pic:spPr bwMode="auto">
                                        <a:xfrm>
                                          <a:off x="0" y="0"/>
                                          <a:ext cx="1098399" cy="91371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B465" id="Text Box 5" o:spid="_x0000_s1029" type="#_x0000_t202" style="position:absolute;left:0;text-align:left;margin-left:182.7pt;margin-top:-1.4pt;width:99.35pt;height:8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YRvA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" filled="f" stroked="f" strokecolor="blue">
              <v:textbox>
                <w:txbxContent>
                  <w:p w14:paraId="7D1274FA" w14:textId="77777777" w:rsidR="00197D5D" w:rsidRDefault="00197D5D">
                    <w:pPr>
                      <w:jc w:val="center"/>
                      <w:rPr>
                        <w:rtl/>
                      </w:rPr>
                    </w:pPr>
                    <w:r>
                      <w:rPr>
                        <w:noProof/>
                      </w:rPr>
                      <w:drawing>
                        <wp:inline distT="0" distB="0" distL="0" distR="0" wp14:anchorId="04D8F388" wp14:editId="6C733382">
                          <wp:extent cx="1092980" cy="909205"/>
                          <wp:effectExtent l="0" t="0" r="0" b="5715"/>
                          <wp:docPr id="7" name="Picture 2"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2"/>
                                  <a:srcRect/>
                                  <a:stretch>
                                    <a:fillRect/>
                                  </a:stretch>
                                </pic:blipFill>
                                <pic:spPr bwMode="auto">
                                  <a:xfrm>
                                    <a:off x="0" y="0"/>
                                    <a:ext cx="1098399" cy="913713"/>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B0"/>
    <w:multiLevelType w:val="hybridMultilevel"/>
    <w:tmpl w:val="D76A9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187B"/>
    <w:multiLevelType w:val="hybridMultilevel"/>
    <w:tmpl w:val="F9EE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B7C38"/>
    <w:multiLevelType w:val="hybridMultilevel"/>
    <w:tmpl w:val="F9EE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42D75"/>
    <w:multiLevelType w:val="hybridMultilevel"/>
    <w:tmpl w:val="8D04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0E6"/>
    <w:multiLevelType w:val="hybridMultilevel"/>
    <w:tmpl w:val="9978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24481"/>
    <w:multiLevelType w:val="hybridMultilevel"/>
    <w:tmpl w:val="F3E4FCD6"/>
    <w:lvl w:ilvl="0" w:tplc="CE7AC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06F9C"/>
    <w:multiLevelType w:val="hybridMultilevel"/>
    <w:tmpl w:val="D954174E"/>
    <w:lvl w:ilvl="0" w:tplc="EF80AB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A4C1B"/>
    <w:multiLevelType w:val="hybridMultilevel"/>
    <w:tmpl w:val="DCEA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37450"/>
    <w:multiLevelType w:val="hybridMultilevel"/>
    <w:tmpl w:val="F9EE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C4E23"/>
    <w:multiLevelType w:val="hybridMultilevel"/>
    <w:tmpl w:val="422C1FF8"/>
    <w:lvl w:ilvl="0" w:tplc="775ED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B49A3"/>
    <w:multiLevelType w:val="hybridMultilevel"/>
    <w:tmpl w:val="332A2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C0799B"/>
    <w:multiLevelType w:val="hybridMultilevel"/>
    <w:tmpl w:val="B776A7E0"/>
    <w:lvl w:ilvl="0" w:tplc="BD3E9BCE">
      <w:start w:val="1"/>
      <w:numFmt w:val="decimal"/>
      <w:lvlText w:val="%1."/>
      <w:lvlJc w:val="left"/>
      <w:pPr>
        <w:ind w:left="1429" w:hanging="72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CFE679D"/>
    <w:multiLevelType w:val="hybridMultilevel"/>
    <w:tmpl w:val="643E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92873"/>
    <w:multiLevelType w:val="hybridMultilevel"/>
    <w:tmpl w:val="60B43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77D18"/>
    <w:multiLevelType w:val="hybridMultilevel"/>
    <w:tmpl w:val="F9EE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161812"/>
    <w:multiLevelType w:val="hybridMultilevel"/>
    <w:tmpl w:val="3AECE20E"/>
    <w:lvl w:ilvl="0" w:tplc="7E0E53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C634A"/>
    <w:multiLevelType w:val="hybridMultilevel"/>
    <w:tmpl w:val="D76A9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757C9E"/>
    <w:multiLevelType w:val="hybridMultilevel"/>
    <w:tmpl w:val="0D18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106A4"/>
    <w:multiLevelType w:val="hybridMultilevel"/>
    <w:tmpl w:val="B560C168"/>
    <w:lvl w:ilvl="0" w:tplc="F5AC5998">
      <w:start w:val="1"/>
      <w:numFmt w:val="arabicAbjad"/>
      <w:lvlText w:val="%1."/>
      <w:lvlJc w:val="left"/>
      <w:rPr>
        <w:rFonts w:cs="Times New Roman" w:hint="default"/>
        <w:sz w:val="2"/>
        <w:szCs w:val="24"/>
      </w:rPr>
    </w:lvl>
    <w:lvl w:ilvl="1" w:tplc="949ED70E">
      <w:numFmt w:val="decimal"/>
      <w:lvlText w:val=""/>
      <w:lvlJc w:val="left"/>
      <w:rPr>
        <w:rFonts w:cs="Times New Roman"/>
      </w:rPr>
    </w:lvl>
    <w:lvl w:ilvl="2" w:tplc="DD022D5C">
      <w:numFmt w:val="decimal"/>
      <w:lvlText w:val=""/>
      <w:lvlJc w:val="left"/>
      <w:rPr>
        <w:rFonts w:cs="Times New Roman"/>
      </w:rPr>
    </w:lvl>
    <w:lvl w:ilvl="3" w:tplc="A29E39D6">
      <w:start w:val="1"/>
      <w:numFmt w:val="arabicAbjad"/>
      <w:lvlText w:val="%4-"/>
      <w:lvlJc w:val="left"/>
      <w:rPr>
        <w:rFonts w:cs="Times New Roman" w:hint="default"/>
        <w:sz w:val="2"/>
        <w:szCs w:val="24"/>
      </w:rPr>
    </w:lvl>
    <w:lvl w:ilvl="4" w:tplc="47BC6DA8">
      <w:numFmt w:val="decimal"/>
      <w:lvlText w:val=""/>
      <w:lvlJc w:val="left"/>
      <w:rPr>
        <w:rFonts w:cs="Times New Roman"/>
      </w:rPr>
    </w:lvl>
    <w:lvl w:ilvl="5" w:tplc="4ADC2F1E">
      <w:numFmt w:val="decimal"/>
      <w:lvlText w:val=""/>
      <w:lvlJc w:val="left"/>
      <w:rPr>
        <w:rFonts w:cs="Times New Roman"/>
      </w:rPr>
    </w:lvl>
    <w:lvl w:ilvl="6" w:tplc="19345EDA">
      <w:numFmt w:val="decimal"/>
      <w:lvlText w:val=""/>
      <w:lvlJc w:val="left"/>
      <w:rPr>
        <w:rFonts w:cs="Times New Roman"/>
      </w:rPr>
    </w:lvl>
    <w:lvl w:ilvl="7" w:tplc="3F2E5212">
      <w:numFmt w:val="decimal"/>
      <w:lvlText w:val=""/>
      <w:lvlJc w:val="left"/>
      <w:rPr>
        <w:rFonts w:cs="Times New Roman"/>
      </w:rPr>
    </w:lvl>
    <w:lvl w:ilvl="8" w:tplc="0C9E8108">
      <w:numFmt w:val="decimal"/>
      <w:lvlText w:val=""/>
      <w:lvlJc w:val="left"/>
      <w:rPr>
        <w:rFonts w:cs="Times New Roman"/>
      </w:rPr>
    </w:lvl>
  </w:abstractNum>
  <w:abstractNum w:abstractNumId="19" w15:restartNumberingAfterBreak="0">
    <w:nsid w:val="350D66E4"/>
    <w:multiLevelType w:val="hybridMultilevel"/>
    <w:tmpl w:val="D76A9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8975B8"/>
    <w:multiLevelType w:val="hybridMultilevel"/>
    <w:tmpl w:val="AD46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855DE"/>
    <w:multiLevelType w:val="hybridMultilevel"/>
    <w:tmpl w:val="D76A9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537C39"/>
    <w:multiLevelType w:val="hybridMultilevel"/>
    <w:tmpl w:val="B47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815892"/>
    <w:multiLevelType w:val="hybridMultilevel"/>
    <w:tmpl w:val="6362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720AF3"/>
    <w:multiLevelType w:val="hybridMultilevel"/>
    <w:tmpl w:val="332A2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307B2"/>
    <w:multiLevelType w:val="hybridMultilevel"/>
    <w:tmpl w:val="B888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EB66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15F2D"/>
    <w:multiLevelType w:val="hybridMultilevel"/>
    <w:tmpl w:val="14E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BF69D0"/>
    <w:multiLevelType w:val="hybridMultilevel"/>
    <w:tmpl w:val="B5FE64BC"/>
    <w:lvl w:ilvl="0" w:tplc="0409000F">
      <w:start w:val="1"/>
      <w:numFmt w:val="decimal"/>
      <w:lvlText w:val="%1."/>
      <w:lvlJc w:val="left"/>
      <w:pPr>
        <w:ind w:left="1494"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4BF828D4"/>
    <w:multiLevelType w:val="hybridMultilevel"/>
    <w:tmpl w:val="D1AAF2C6"/>
    <w:lvl w:ilvl="0" w:tplc="33362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9709C4"/>
    <w:multiLevelType w:val="hybridMultilevel"/>
    <w:tmpl w:val="F9EE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9654CB"/>
    <w:multiLevelType w:val="hybridMultilevel"/>
    <w:tmpl w:val="CB9C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8586C"/>
    <w:multiLevelType w:val="hybridMultilevel"/>
    <w:tmpl w:val="FCB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F0F1A"/>
    <w:multiLevelType w:val="hybridMultilevel"/>
    <w:tmpl w:val="463AA2FC"/>
    <w:lvl w:ilvl="0" w:tplc="19F63252">
      <w:start w:val="1"/>
      <w:numFmt w:val="arabicAbjad"/>
      <w:lvlText w:val="%1."/>
      <w:lvlJc w:val="left"/>
      <w:rPr>
        <w:rFonts w:ascii="Traditional Arabic" w:hAnsi="Traditional Arabic" w:cs="Traditional Arabic" w:hint="default"/>
        <w:sz w:val="32"/>
        <w:szCs w:val="32"/>
      </w:rPr>
    </w:lvl>
    <w:lvl w:ilvl="1" w:tplc="D4682A20">
      <w:numFmt w:val="decimal"/>
      <w:lvlText w:val=""/>
      <w:lvlJc w:val="left"/>
      <w:rPr>
        <w:rFonts w:cs="Times New Roman"/>
      </w:rPr>
    </w:lvl>
    <w:lvl w:ilvl="2" w:tplc="5DE800E8">
      <w:numFmt w:val="decimal"/>
      <w:lvlText w:val=""/>
      <w:lvlJc w:val="left"/>
      <w:rPr>
        <w:rFonts w:cs="Times New Roman"/>
      </w:rPr>
    </w:lvl>
    <w:lvl w:ilvl="3" w:tplc="37423DC2">
      <w:start w:val="1"/>
      <w:numFmt w:val="arabicAbjad"/>
      <w:lvlText w:val="%4-"/>
      <w:lvlJc w:val="left"/>
      <w:rPr>
        <w:rFonts w:cs="Times New Roman" w:hint="default"/>
        <w:sz w:val="2"/>
        <w:szCs w:val="24"/>
      </w:rPr>
    </w:lvl>
    <w:lvl w:ilvl="4" w:tplc="B41AD80C">
      <w:numFmt w:val="decimal"/>
      <w:lvlText w:val=""/>
      <w:lvlJc w:val="left"/>
      <w:rPr>
        <w:rFonts w:cs="Times New Roman"/>
      </w:rPr>
    </w:lvl>
    <w:lvl w:ilvl="5" w:tplc="C40ECBAE">
      <w:numFmt w:val="decimal"/>
      <w:lvlText w:val=""/>
      <w:lvlJc w:val="left"/>
      <w:rPr>
        <w:rFonts w:cs="Times New Roman"/>
      </w:rPr>
    </w:lvl>
    <w:lvl w:ilvl="6" w:tplc="5396F6F6">
      <w:numFmt w:val="decimal"/>
      <w:lvlText w:val=""/>
      <w:lvlJc w:val="left"/>
      <w:rPr>
        <w:rFonts w:cs="Times New Roman"/>
      </w:rPr>
    </w:lvl>
    <w:lvl w:ilvl="7" w:tplc="E9B210DC">
      <w:numFmt w:val="decimal"/>
      <w:lvlText w:val=""/>
      <w:lvlJc w:val="left"/>
      <w:rPr>
        <w:rFonts w:cs="Times New Roman"/>
      </w:rPr>
    </w:lvl>
    <w:lvl w:ilvl="8" w:tplc="2922506A">
      <w:numFmt w:val="decimal"/>
      <w:lvlText w:val=""/>
      <w:lvlJc w:val="left"/>
      <w:rPr>
        <w:rFonts w:cs="Times New Roman"/>
      </w:rPr>
    </w:lvl>
  </w:abstractNum>
  <w:abstractNum w:abstractNumId="34" w15:restartNumberingAfterBreak="0">
    <w:nsid w:val="599B50A7"/>
    <w:multiLevelType w:val="hybridMultilevel"/>
    <w:tmpl w:val="53DA47F2"/>
    <w:lvl w:ilvl="0" w:tplc="3A5E85AA">
      <w:start w:val="1"/>
      <w:numFmt w:val="decimal"/>
      <w:lvlText w:val="%1."/>
      <w:lvlJc w:val="left"/>
      <w:rPr>
        <w:rFonts w:cs="Times New Roman" w:hint="default"/>
        <w:sz w:val="24"/>
        <w:szCs w:val="24"/>
      </w:rPr>
    </w:lvl>
    <w:lvl w:ilvl="1" w:tplc="04090019">
      <w:numFmt w:val="decimal"/>
      <w:lvlText w:val=""/>
      <w:lvlJc w:val="left"/>
      <w:rPr>
        <w:rFonts w:cs="Times New Roman"/>
      </w:rPr>
    </w:lvl>
    <w:lvl w:ilvl="2" w:tplc="0409001B">
      <w:numFmt w:val="decimal"/>
      <w:lvlText w:val=""/>
      <w:lvlJc w:val="left"/>
      <w:rPr>
        <w:rFonts w:cs="Times New Roman"/>
      </w:rPr>
    </w:lvl>
    <w:lvl w:ilvl="3" w:tplc="79FAD646">
      <w:start w:val="1"/>
      <w:numFmt w:val="arabicAbjad"/>
      <w:lvlText w:val="%4-"/>
      <w:lvlJc w:val="left"/>
      <w:rPr>
        <w:rFonts w:cs="Times New Roman" w:hint="default"/>
        <w:sz w:val="2"/>
        <w:szCs w:val="24"/>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35" w15:restartNumberingAfterBreak="0">
    <w:nsid w:val="5ADF5382"/>
    <w:multiLevelType w:val="hybridMultilevel"/>
    <w:tmpl w:val="AFB2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B27A9"/>
    <w:multiLevelType w:val="hybridMultilevel"/>
    <w:tmpl w:val="70200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E513CB"/>
    <w:multiLevelType w:val="hybridMultilevel"/>
    <w:tmpl w:val="04E66B80"/>
    <w:lvl w:ilvl="0" w:tplc="7E0E53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4306F"/>
    <w:multiLevelType w:val="hybridMultilevel"/>
    <w:tmpl w:val="2512704A"/>
    <w:lvl w:ilvl="0" w:tplc="B3E0069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D276A8"/>
    <w:multiLevelType w:val="hybridMultilevel"/>
    <w:tmpl w:val="93B4CD60"/>
    <w:lvl w:ilvl="0" w:tplc="0409000F">
      <w:start w:val="1"/>
      <w:numFmt w:val="bullet"/>
      <w:lvlText w:val=""/>
      <w:lvlJc w:val="left"/>
      <w:pPr>
        <w:tabs>
          <w:tab w:val="num" w:pos="360"/>
        </w:tabs>
        <w:ind w:left="360" w:hanging="360"/>
      </w:pPr>
      <w:rPr>
        <w:rFonts w:ascii="Wingdings" w:hAnsi="Wingdings" w:hint="default"/>
        <w:sz w:val="28"/>
      </w:rPr>
    </w:lvl>
    <w:lvl w:ilvl="1" w:tplc="04090019">
      <w:numFmt w:val="decimal"/>
      <w:lvlText w:val=""/>
      <w:lvlJc w:val="left"/>
      <w:rPr>
        <w:rFonts w:cs="Times New Roman"/>
      </w:rPr>
    </w:lvl>
    <w:lvl w:ilvl="2" w:tplc="0409001B">
      <w:numFmt w:val="decimal"/>
      <w:lvlText w:val=""/>
      <w:lvlJc w:val="left"/>
      <w:rPr>
        <w:rFonts w:cs="Times New Roman"/>
      </w:rPr>
    </w:lvl>
    <w:lvl w:ilvl="3" w:tplc="79FAD646">
      <w:start w:val="1"/>
      <w:numFmt w:val="arabicAbjad"/>
      <w:lvlText w:val="%4-"/>
      <w:lvlJc w:val="left"/>
      <w:rPr>
        <w:rFonts w:cs="Times New Roman" w:hint="default"/>
        <w:sz w:val="2"/>
        <w:szCs w:val="24"/>
      </w:rPr>
    </w:lvl>
    <w:lvl w:ilvl="4" w:tplc="04090019">
      <w:numFmt w:val="decimal"/>
      <w:lvlText w:val=""/>
      <w:lvlJc w:val="left"/>
      <w:rPr>
        <w:rFonts w:cs="Times New Roman"/>
      </w:rPr>
    </w:lvl>
    <w:lvl w:ilvl="5" w:tplc="0409001B">
      <w:numFmt w:val="decimal"/>
      <w:lvlText w:val=""/>
      <w:lvlJc w:val="left"/>
      <w:rPr>
        <w:rFonts w:cs="Times New Roman"/>
      </w:rPr>
    </w:lvl>
    <w:lvl w:ilvl="6" w:tplc="0409000F">
      <w:numFmt w:val="decimal"/>
      <w:lvlText w:val=""/>
      <w:lvlJc w:val="left"/>
      <w:rPr>
        <w:rFonts w:cs="Times New Roman"/>
      </w:rPr>
    </w:lvl>
    <w:lvl w:ilvl="7" w:tplc="04090019">
      <w:numFmt w:val="decimal"/>
      <w:lvlText w:val=""/>
      <w:lvlJc w:val="left"/>
      <w:rPr>
        <w:rFonts w:cs="Times New Roman"/>
      </w:rPr>
    </w:lvl>
    <w:lvl w:ilvl="8" w:tplc="0409001B">
      <w:numFmt w:val="decimal"/>
      <w:lvlText w:val=""/>
      <w:lvlJc w:val="left"/>
      <w:rPr>
        <w:rFonts w:cs="Times New Roman"/>
      </w:rPr>
    </w:lvl>
  </w:abstractNum>
  <w:abstractNum w:abstractNumId="40" w15:restartNumberingAfterBreak="0">
    <w:nsid w:val="623900EE"/>
    <w:multiLevelType w:val="hybridMultilevel"/>
    <w:tmpl w:val="D76A9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793259"/>
    <w:multiLevelType w:val="hybridMultilevel"/>
    <w:tmpl w:val="DB583FFE"/>
    <w:lvl w:ilvl="0" w:tplc="04090005">
      <w:start w:val="1"/>
      <w:numFmt w:val="arabicAbjad"/>
      <w:lvlText w:val="%1-"/>
      <w:lvlJc w:val="left"/>
      <w:rPr>
        <w:rFonts w:ascii="Traditional Arabic" w:hAnsi="Traditional Arabic" w:cs="Traditional Arabic" w:hint="default"/>
        <w:sz w:val="32"/>
        <w:szCs w:val="32"/>
      </w:rPr>
    </w:lvl>
    <w:lvl w:ilvl="1" w:tplc="04090019">
      <w:start w:val="1"/>
      <w:numFmt w:val="decimal"/>
      <w:lvlText w:val="%2)"/>
      <w:lvlJc w:val="left"/>
      <w:pPr>
        <w:ind w:left="3960" w:hanging="360"/>
      </w:pPr>
      <w:rPr>
        <w:rFonts w:cs="Times New Roman" w:hint="default"/>
        <w:strike w:val="0"/>
        <w:color w:val="auto"/>
        <w:sz w:val="24"/>
        <w:szCs w:val="24"/>
      </w:rPr>
    </w:lvl>
    <w:lvl w:ilvl="2" w:tplc="0409001B">
      <w:start w:val="1"/>
      <w:numFmt w:val="lowerRoman"/>
      <w:lvlText w:val="%3."/>
      <w:lvlJc w:val="right"/>
      <w:pPr>
        <w:ind w:left="4680" w:hanging="180"/>
      </w:pPr>
      <w:rPr>
        <w:rFonts w:cs="Times New Roman"/>
      </w:rPr>
    </w:lvl>
    <w:lvl w:ilvl="3" w:tplc="79FAD646">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42" w15:restartNumberingAfterBreak="0">
    <w:nsid w:val="66C14333"/>
    <w:multiLevelType w:val="hybridMultilevel"/>
    <w:tmpl w:val="A60A5506"/>
    <w:lvl w:ilvl="0" w:tplc="F3D00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AB47D6"/>
    <w:multiLevelType w:val="hybridMultilevel"/>
    <w:tmpl w:val="792E76C2"/>
    <w:lvl w:ilvl="0" w:tplc="94420FDA">
      <w:start w:val="1"/>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6FE73396"/>
    <w:multiLevelType w:val="hybridMultilevel"/>
    <w:tmpl w:val="953E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D49E2"/>
    <w:multiLevelType w:val="hybridMultilevel"/>
    <w:tmpl w:val="541C0C4C"/>
    <w:lvl w:ilvl="0" w:tplc="CD9C6670">
      <w:start w:val="3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9"/>
  </w:num>
  <w:num w:numId="4">
    <w:abstractNumId w:val="41"/>
  </w:num>
  <w:num w:numId="5">
    <w:abstractNumId w:val="33"/>
  </w:num>
  <w:num w:numId="6">
    <w:abstractNumId w:val="39"/>
  </w:num>
  <w:num w:numId="7">
    <w:abstractNumId w:val="45"/>
  </w:num>
  <w:num w:numId="8">
    <w:abstractNumId w:val="38"/>
  </w:num>
  <w:num w:numId="9">
    <w:abstractNumId w:val="43"/>
  </w:num>
  <w:num w:numId="10">
    <w:abstractNumId w:val="5"/>
  </w:num>
  <w:num w:numId="11">
    <w:abstractNumId w:val="11"/>
  </w:num>
  <w:num w:numId="12">
    <w:abstractNumId w:val="10"/>
  </w:num>
  <w:num w:numId="13">
    <w:abstractNumId w:val="24"/>
  </w:num>
  <w:num w:numId="14">
    <w:abstractNumId w:val="16"/>
  </w:num>
  <w:num w:numId="15">
    <w:abstractNumId w:val="0"/>
  </w:num>
  <w:num w:numId="16">
    <w:abstractNumId w:val="21"/>
  </w:num>
  <w:num w:numId="17">
    <w:abstractNumId w:val="19"/>
  </w:num>
  <w:num w:numId="18">
    <w:abstractNumId w:val="40"/>
  </w:num>
  <w:num w:numId="19">
    <w:abstractNumId w:val="8"/>
  </w:num>
  <w:num w:numId="20">
    <w:abstractNumId w:val="1"/>
  </w:num>
  <w:num w:numId="21">
    <w:abstractNumId w:val="30"/>
  </w:num>
  <w:num w:numId="22">
    <w:abstractNumId w:val="14"/>
  </w:num>
  <w:num w:numId="23">
    <w:abstractNumId w:val="2"/>
  </w:num>
  <w:num w:numId="24">
    <w:abstractNumId w:val="31"/>
  </w:num>
  <w:num w:numId="25">
    <w:abstractNumId w:val="36"/>
  </w:num>
  <w:num w:numId="26">
    <w:abstractNumId w:val="37"/>
  </w:num>
  <w:num w:numId="27">
    <w:abstractNumId w:val="15"/>
  </w:num>
  <w:num w:numId="28">
    <w:abstractNumId w:val="13"/>
  </w:num>
  <w:num w:numId="29">
    <w:abstractNumId w:val="28"/>
  </w:num>
  <w:num w:numId="30">
    <w:abstractNumId w:val="6"/>
  </w:num>
  <w:num w:numId="31">
    <w:abstractNumId w:val="17"/>
  </w:num>
  <w:num w:numId="32">
    <w:abstractNumId w:val="7"/>
  </w:num>
  <w:num w:numId="33">
    <w:abstractNumId w:val="25"/>
  </w:num>
  <w:num w:numId="34">
    <w:abstractNumId w:val="42"/>
  </w:num>
  <w:num w:numId="35">
    <w:abstractNumId w:val="26"/>
  </w:num>
  <w:num w:numId="36">
    <w:abstractNumId w:val="29"/>
  </w:num>
  <w:num w:numId="37">
    <w:abstractNumId w:val="32"/>
  </w:num>
  <w:num w:numId="38">
    <w:abstractNumId w:val="23"/>
  </w:num>
  <w:num w:numId="39">
    <w:abstractNumId w:val="27"/>
  </w:num>
  <w:num w:numId="40">
    <w:abstractNumId w:val="44"/>
  </w:num>
  <w:num w:numId="41">
    <w:abstractNumId w:val="12"/>
  </w:num>
  <w:num w:numId="42">
    <w:abstractNumId w:val="3"/>
  </w:num>
  <w:num w:numId="43">
    <w:abstractNumId w:val="20"/>
  </w:num>
  <w:num w:numId="44">
    <w:abstractNumId w:val="35"/>
  </w:num>
  <w:num w:numId="45">
    <w:abstractNumId w:val="22"/>
  </w:num>
  <w:num w:numId="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48"/>
    <w:rsid w:val="00000112"/>
    <w:rsid w:val="000006C7"/>
    <w:rsid w:val="000020D5"/>
    <w:rsid w:val="00002276"/>
    <w:rsid w:val="0000357A"/>
    <w:rsid w:val="00005637"/>
    <w:rsid w:val="00005D0A"/>
    <w:rsid w:val="00005F31"/>
    <w:rsid w:val="00011368"/>
    <w:rsid w:val="00011D9C"/>
    <w:rsid w:val="0001490B"/>
    <w:rsid w:val="000165E0"/>
    <w:rsid w:val="00017B4E"/>
    <w:rsid w:val="00017CA3"/>
    <w:rsid w:val="00021640"/>
    <w:rsid w:val="000222E9"/>
    <w:rsid w:val="00023141"/>
    <w:rsid w:val="0002331E"/>
    <w:rsid w:val="000239D6"/>
    <w:rsid w:val="00025F4E"/>
    <w:rsid w:val="000262CF"/>
    <w:rsid w:val="00027707"/>
    <w:rsid w:val="0003040F"/>
    <w:rsid w:val="000316A5"/>
    <w:rsid w:val="00031C75"/>
    <w:rsid w:val="00033EC6"/>
    <w:rsid w:val="00034582"/>
    <w:rsid w:val="00035CBC"/>
    <w:rsid w:val="00036DEE"/>
    <w:rsid w:val="00037DFC"/>
    <w:rsid w:val="00037F70"/>
    <w:rsid w:val="000422A5"/>
    <w:rsid w:val="00042310"/>
    <w:rsid w:val="00042345"/>
    <w:rsid w:val="0004307A"/>
    <w:rsid w:val="00043ABE"/>
    <w:rsid w:val="00044E1E"/>
    <w:rsid w:val="0004603B"/>
    <w:rsid w:val="000473F2"/>
    <w:rsid w:val="00051486"/>
    <w:rsid w:val="00051CC0"/>
    <w:rsid w:val="0005228C"/>
    <w:rsid w:val="0005237E"/>
    <w:rsid w:val="0005328B"/>
    <w:rsid w:val="00053848"/>
    <w:rsid w:val="00054448"/>
    <w:rsid w:val="00060292"/>
    <w:rsid w:val="00061212"/>
    <w:rsid w:val="00061A8E"/>
    <w:rsid w:val="00061FFE"/>
    <w:rsid w:val="0006262B"/>
    <w:rsid w:val="00063079"/>
    <w:rsid w:val="00064B08"/>
    <w:rsid w:val="00065DBB"/>
    <w:rsid w:val="00065E1B"/>
    <w:rsid w:val="00067079"/>
    <w:rsid w:val="00067E8B"/>
    <w:rsid w:val="000705B8"/>
    <w:rsid w:val="00073FA8"/>
    <w:rsid w:val="000748FD"/>
    <w:rsid w:val="00075300"/>
    <w:rsid w:val="00077320"/>
    <w:rsid w:val="000773CB"/>
    <w:rsid w:val="00080C7A"/>
    <w:rsid w:val="0008210E"/>
    <w:rsid w:val="0008575C"/>
    <w:rsid w:val="00085F8A"/>
    <w:rsid w:val="00086AE9"/>
    <w:rsid w:val="00086C5A"/>
    <w:rsid w:val="00087448"/>
    <w:rsid w:val="000879B4"/>
    <w:rsid w:val="00087A94"/>
    <w:rsid w:val="00087B70"/>
    <w:rsid w:val="00094E01"/>
    <w:rsid w:val="0009562F"/>
    <w:rsid w:val="00096812"/>
    <w:rsid w:val="000976FA"/>
    <w:rsid w:val="000978A3"/>
    <w:rsid w:val="000A2A41"/>
    <w:rsid w:val="000A3F24"/>
    <w:rsid w:val="000A422E"/>
    <w:rsid w:val="000A66EE"/>
    <w:rsid w:val="000A75CD"/>
    <w:rsid w:val="000B0039"/>
    <w:rsid w:val="000B2489"/>
    <w:rsid w:val="000B24C8"/>
    <w:rsid w:val="000B46EC"/>
    <w:rsid w:val="000B4A1B"/>
    <w:rsid w:val="000B55E2"/>
    <w:rsid w:val="000B5B95"/>
    <w:rsid w:val="000B698E"/>
    <w:rsid w:val="000C03AA"/>
    <w:rsid w:val="000C2BDD"/>
    <w:rsid w:val="000C2C06"/>
    <w:rsid w:val="000C3F54"/>
    <w:rsid w:val="000C4748"/>
    <w:rsid w:val="000C4C01"/>
    <w:rsid w:val="000C4D60"/>
    <w:rsid w:val="000C4FA5"/>
    <w:rsid w:val="000C580B"/>
    <w:rsid w:val="000C5D39"/>
    <w:rsid w:val="000C5E41"/>
    <w:rsid w:val="000D0348"/>
    <w:rsid w:val="000D1A1A"/>
    <w:rsid w:val="000D2E61"/>
    <w:rsid w:val="000D4037"/>
    <w:rsid w:val="000D422F"/>
    <w:rsid w:val="000D483B"/>
    <w:rsid w:val="000D75E4"/>
    <w:rsid w:val="000D7B0E"/>
    <w:rsid w:val="000E065D"/>
    <w:rsid w:val="000E15F4"/>
    <w:rsid w:val="000E1842"/>
    <w:rsid w:val="000E360D"/>
    <w:rsid w:val="000E5F68"/>
    <w:rsid w:val="000E60AD"/>
    <w:rsid w:val="000E69EA"/>
    <w:rsid w:val="000E76AB"/>
    <w:rsid w:val="000F03B1"/>
    <w:rsid w:val="000F081B"/>
    <w:rsid w:val="000F1452"/>
    <w:rsid w:val="000F223C"/>
    <w:rsid w:val="000F5065"/>
    <w:rsid w:val="000F58CF"/>
    <w:rsid w:val="000F6306"/>
    <w:rsid w:val="000F68FB"/>
    <w:rsid w:val="000F69B9"/>
    <w:rsid w:val="000F7897"/>
    <w:rsid w:val="000F7E47"/>
    <w:rsid w:val="0010134D"/>
    <w:rsid w:val="00101A0D"/>
    <w:rsid w:val="00102C40"/>
    <w:rsid w:val="0010377C"/>
    <w:rsid w:val="00103D3C"/>
    <w:rsid w:val="00104CBD"/>
    <w:rsid w:val="001056FE"/>
    <w:rsid w:val="0010688E"/>
    <w:rsid w:val="00106BEC"/>
    <w:rsid w:val="00110280"/>
    <w:rsid w:val="001108D8"/>
    <w:rsid w:val="001115B8"/>
    <w:rsid w:val="00111C7E"/>
    <w:rsid w:val="00112622"/>
    <w:rsid w:val="001136A8"/>
    <w:rsid w:val="0011390D"/>
    <w:rsid w:val="001144A9"/>
    <w:rsid w:val="001144E4"/>
    <w:rsid w:val="0011613D"/>
    <w:rsid w:val="00116E23"/>
    <w:rsid w:val="001170A8"/>
    <w:rsid w:val="00120AF7"/>
    <w:rsid w:val="00120FC1"/>
    <w:rsid w:val="001218FB"/>
    <w:rsid w:val="00122166"/>
    <w:rsid w:val="00123228"/>
    <w:rsid w:val="00123763"/>
    <w:rsid w:val="00123D89"/>
    <w:rsid w:val="001252A6"/>
    <w:rsid w:val="00125709"/>
    <w:rsid w:val="00127E83"/>
    <w:rsid w:val="00131A33"/>
    <w:rsid w:val="00132A39"/>
    <w:rsid w:val="00133214"/>
    <w:rsid w:val="00133D8D"/>
    <w:rsid w:val="001346D1"/>
    <w:rsid w:val="00134C90"/>
    <w:rsid w:val="00136170"/>
    <w:rsid w:val="001363C0"/>
    <w:rsid w:val="00137964"/>
    <w:rsid w:val="00140805"/>
    <w:rsid w:val="00141A6E"/>
    <w:rsid w:val="00142CFA"/>
    <w:rsid w:val="00143EF6"/>
    <w:rsid w:val="001441D4"/>
    <w:rsid w:val="00144C6A"/>
    <w:rsid w:val="00145FB6"/>
    <w:rsid w:val="00146D57"/>
    <w:rsid w:val="00150E8D"/>
    <w:rsid w:val="001519DD"/>
    <w:rsid w:val="00152DB6"/>
    <w:rsid w:val="001568D6"/>
    <w:rsid w:val="00156B32"/>
    <w:rsid w:val="00160A8F"/>
    <w:rsid w:val="00162F57"/>
    <w:rsid w:val="0016307E"/>
    <w:rsid w:val="001636F5"/>
    <w:rsid w:val="00164FC3"/>
    <w:rsid w:val="001650D1"/>
    <w:rsid w:val="001658EF"/>
    <w:rsid w:val="00165956"/>
    <w:rsid w:val="00167870"/>
    <w:rsid w:val="001705FE"/>
    <w:rsid w:val="00170D66"/>
    <w:rsid w:val="00170FA9"/>
    <w:rsid w:val="0017184D"/>
    <w:rsid w:val="00171B70"/>
    <w:rsid w:val="001723F2"/>
    <w:rsid w:val="00172462"/>
    <w:rsid w:val="001733A8"/>
    <w:rsid w:val="00174785"/>
    <w:rsid w:val="0017497F"/>
    <w:rsid w:val="0017657B"/>
    <w:rsid w:val="00176E8C"/>
    <w:rsid w:val="00180831"/>
    <w:rsid w:val="001811E9"/>
    <w:rsid w:val="00182C35"/>
    <w:rsid w:val="00183DD5"/>
    <w:rsid w:val="00185E24"/>
    <w:rsid w:val="0018670E"/>
    <w:rsid w:val="00186EE3"/>
    <w:rsid w:val="0018717D"/>
    <w:rsid w:val="00190E0A"/>
    <w:rsid w:val="001916B5"/>
    <w:rsid w:val="0019175A"/>
    <w:rsid w:val="0019249A"/>
    <w:rsid w:val="00192D39"/>
    <w:rsid w:val="001937DF"/>
    <w:rsid w:val="001943AB"/>
    <w:rsid w:val="0019545A"/>
    <w:rsid w:val="00195709"/>
    <w:rsid w:val="001971A3"/>
    <w:rsid w:val="00197D5D"/>
    <w:rsid w:val="00197DBF"/>
    <w:rsid w:val="001A03B8"/>
    <w:rsid w:val="001A10F5"/>
    <w:rsid w:val="001A18DA"/>
    <w:rsid w:val="001A1DB5"/>
    <w:rsid w:val="001A29EC"/>
    <w:rsid w:val="001A42CE"/>
    <w:rsid w:val="001A5810"/>
    <w:rsid w:val="001A5FC9"/>
    <w:rsid w:val="001A74BE"/>
    <w:rsid w:val="001A77DD"/>
    <w:rsid w:val="001B0063"/>
    <w:rsid w:val="001B0486"/>
    <w:rsid w:val="001B0883"/>
    <w:rsid w:val="001B0FED"/>
    <w:rsid w:val="001B17CB"/>
    <w:rsid w:val="001B1EF2"/>
    <w:rsid w:val="001B4169"/>
    <w:rsid w:val="001B5E1C"/>
    <w:rsid w:val="001B6923"/>
    <w:rsid w:val="001B6ED2"/>
    <w:rsid w:val="001B70EB"/>
    <w:rsid w:val="001B727A"/>
    <w:rsid w:val="001C087C"/>
    <w:rsid w:val="001C0B67"/>
    <w:rsid w:val="001C1321"/>
    <w:rsid w:val="001C1615"/>
    <w:rsid w:val="001C247B"/>
    <w:rsid w:val="001C2884"/>
    <w:rsid w:val="001C4E95"/>
    <w:rsid w:val="001C50DF"/>
    <w:rsid w:val="001C5B0D"/>
    <w:rsid w:val="001C6487"/>
    <w:rsid w:val="001C7B35"/>
    <w:rsid w:val="001C7D97"/>
    <w:rsid w:val="001C7DF8"/>
    <w:rsid w:val="001D35AE"/>
    <w:rsid w:val="001D489A"/>
    <w:rsid w:val="001D51A3"/>
    <w:rsid w:val="001D5EB3"/>
    <w:rsid w:val="001D6174"/>
    <w:rsid w:val="001D62A1"/>
    <w:rsid w:val="001D6885"/>
    <w:rsid w:val="001D6E70"/>
    <w:rsid w:val="001E1027"/>
    <w:rsid w:val="001E1249"/>
    <w:rsid w:val="001E1D2C"/>
    <w:rsid w:val="001E1E69"/>
    <w:rsid w:val="001E2AE1"/>
    <w:rsid w:val="001E40CE"/>
    <w:rsid w:val="001E42CE"/>
    <w:rsid w:val="001E4741"/>
    <w:rsid w:val="001E4B08"/>
    <w:rsid w:val="001E604D"/>
    <w:rsid w:val="001E6215"/>
    <w:rsid w:val="001E649D"/>
    <w:rsid w:val="001E66FA"/>
    <w:rsid w:val="001F3F02"/>
    <w:rsid w:val="001F45CF"/>
    <w:rsid w:val="001F4B9C"/>
    <w:rsid w:val="001F4D91"/>
    <w:rsid w:val="001F54FD"/>
    <w:rsid w:val="001F7846"/>
    <w:rsid w:val="001F7E63"/>
    <w:rsid w:val="002013F1"/>
    <w:rsid w:val="002016FF"/>
    <w:rsid w:val="00201AC6"/>
    <w:rsid w:val="00202994"/>
    <w:rsid w:val="0020386F"/>
    <w:rsid w:val="00204200"/>
    <w:rsid w:val="002047C2"/>
    <w:rsid w:val="00206A30"/>
    <w:rsid w:val="002103D4"/>
    <w:rsid w:val="00210A25"/>
    <w:rsid w:val="00210A54"/>
    <w:rsid w:val="0021160D"/>
    <w:rsid w:val="002122A7"/>
    <w:rsid w:val="00212301"/>
    <w:rsid w:val="0021246C"/>
    <w:rsid w:val="0021258E"/>
    <w:rsid w:val="00215F3B"/>
    <w:rsid w:val="00217AF6"/>
    <w:rsid w:val="00220690"/>
    <w:rsid w:val="00221AD0"/>
    <w:rsid w:val="00221B1C"/>
    <w:rsid w:val="002223DA"/>
    <w:rsid w:val="00222B82"/>
    <w:rsid w:val="00222BB1"/>
    <w:rsid w:val="00222DC1"/>
    <w:rsid w:val="002252AC"/>
    <w:rsid w:val="00226CFA"/>
    <w:rsid w:val="00227EA9"/>
    <w:rsid w:val="0023253B"/>
    <w:rsid w:val="002337F3"/>
    <w:rsid w:val="00235B02"/>
    <w:rsid w:val="002363BE"/>
    <w:rsid w:val="002365F4"/>
    <w:rsid w:val="00241B81"/>
    <w:rsid w:val="002454EC"/>
    <w:rsid w:val="00245610"/>
    <w:rsid w:val="00245AAF"/>
    <w:rsid w:val="00246C7F"/>
    <w:rsid w:val="00246F6E"/>
    <w:rsid w:val="002472DB"/>
    <w:rsid w:val="0025053A"/>
    <w:rsid w:val="00250DE6"/>
    <w:rsid w:val="00250F0C"/>
    <w:rsid w:val="0025112F"/>
    <w:rsid w:val="00252D92"/>
    <w:rsid w:val="00253593"/>
    <w:rsid w:val="002535D2"/>
    <w:rsid w:val="00253E07"/>
    <w:rsid w:val="002551E2"/>
    <w:rsid w:val="00255CB1"/>
    <w:rsid w:val="00255D5D"/>
    <w:rsid w:val="002567B3"/>
    <w:rsid w:val="00256E0D"/>
    <w:rsid w:val="00260249"/>
    <w:rsid w:val="00260EDD"/>
    <w:rsid w:val="00261D08"/>
    <w:rsid w:val="00264373"/>
    <w:rsid w:val="00265C0E"/>
    <w:rsid w:val="00266140"/>
    <w:rsid w:val="002674E0"/>
    <w:rsid w:val="00267734"/>
    <w:rsid w:val="00267F69"/>
    <w:rsid w:val="00270440"/>
    <w:rsid w:val="002706AA"/>
    <w:rsid w:val="00270972"/>
    <w:rsid w:val="00271F89"/>
    <w:rsid w:val="0027263E"/>
    <w:rsid w:val="00272B94"/>
    <w:rsid w:val="00272BC6"/>
    <w:rsid w:val="002742B4"/>
    <w:rsid w:val="0027459F"/>
    <w:rsid w:val="00274A3B"/>
    <w:rsid w:val="00275B18"/>
    <w:rsid w:val="002809D3"/>
    <w:rsid w:val="00281B1C"/>
    <w:rsid w:val="00283FFC"/>
    <w:rsid w:val="002853C1"/>
    <w:rsid w:val="0028591F"/>
    <w:rsid w:val="00286B59"/>
    <w:rsid w:val="00287781"/>
    <w:rsid w:val="002906D1"/>
    <w:rsid w:val="002907CF"/>
    <w:rsid w:val="00290D08"/>
    <w:rsid w:val="00291306"/>
    <w:rsid w:val="0029168A"/>
    <w:rsid w:val="00292FB9"/>
    <w:rsid w:val="00293025"/>
    <w:rsid w:val="0029349F"/>
    <w:rsid w:val="00293609"/>
    <w:rsid w:val="00294048"/>
    <w:rsid w:val="002951E1"/>
    <w:rsid w:val="00295ADC"/>
    <w:rsid w:val="002964D3"/>
    <w:rsid w:val="0029675C"/>
    <w:rsid w:val="00297132"/>
    <w:rsid w:val="002A0773"/>
    <w:rsid w:val="002A12E4"/>
    <w:rsid w:val="002A2BED"/>
    <w:rsid w:val="002A318D"/>
    <w:rsid w:val="002A52E7"/>
    <w:rsid w:val="002A5567"/>
    <w:rsid w:val="002A5A3B"/>
    <w:rsid w:val="002A6A7B"/>
    <w:rsid w:val="002A71D1"/>
    <w:rsid w:val="002B02DB"/>
    <w:rsid w:val="002B03A9"/>
    <w:rsid w:val="002B0B34"/>
    <w:rsid w:val="002B2712"/>
    <w:rsid w:val="002B2FA6"/>
    <w:rsid w:val="002B341D"/>
    <w:rsid w:val="002B4429"/>
    <w:rsid w:val="002B606E"/>
    <w:rsid w:val="002B68B1"/>
    <w:rsid w:val="002B691B"/>
    <w:rsid w:val="002B7A27"/>
    <w:rsid w:val="002C08A0"/>
    <w:rsid w:val="002C0B2B"/>
    <w:rsid w:val="002C142F"/>
    <w:rsid w:val="002C1625"/>
    <w:rsid w:val="002C17BD"/>
    <w:rsid w:val="002C2B73"/>
    <w:rsid w:val="002C2F72"/>
    <w:rsid w:val="002C3C1E"/>
    <w:rsid w:val="002C4198"/>
    <w:rsid w:val="002C4C62"/>
    <w:rsid w:val="002C4D0C"/>
    <w:rsid w:val="002C5A9A"/>
    <w:rsid w:val="002C6009"/>
    <w:rsid w:val="002D1DDC"/>
    <w:rsid w:val="002D2171"/>
    <w:rsid w:val="002D62E9"/>
    <w:rsid w:val="002D6BF6"/>
    <w:rsid w:val="002D740F"/>
    <w:rsid w:val="002E1180"/>
    <w:rsid w:val="002E1234"/>
    <w:rsid w:val="002E1466"/>
    <w:rsid w:val="002E1B4B"/>
    <w:rsid w:val="002E1E36"/>
    <w:rsid w:val="002E2A4F"/>
    <w:rsid w:val="002E3167"/>
    <w:rsid w:val="002E3B84"/>
    <w:rsid w:val="002E4E8B"/>
    <w:rsid w:val="002E5AF8"/>
    <w:rsid w:val="002E75F2"/>
    <w:rsid w:val="002F05BB"/>
    <w:rsid w:val="002F092C"/>
    <w:rsid w:val="002F0B4F"/>
    <w:rsid w:val="002F0CC3"/>
    <w:rsid w:val="002F1F82"/>
    <w:rsid w:val="002F34B0"/>
    <w:rsid w:val="002F3FCD"/>
    <w:rsid w:val="002F4AD7"/>
    <w:rsid w:val="002F551A"/>
    <w:rsid w:val="002F5B70"/>
    <w:rsid w:val="002F6C7F"/>
    <w:rsid w:val="0030290B"/>
    <w:rsid w:val="00302D8D"/>
    <w:rsid w:val="003031B5"/>
    <w:rsid w:val="003035F3"/>
    <w:rsid w:val="0030433C"/>
    <w:rsid w:val="003045FE"/>
    <w:rsid w:val="00305081"/>
    <w:rsid w:val="00307090"/>
    <w:rsid w:val="003071C3"/>
    <w:rsid w:val="00310620"/>
    <w:rsid w:val="0031138F"/>
    <w:rsid w:val="0031159C"/>
    <w:rsid w:val="00313A58"/>
    <w:rsid w:val="003150D7"/>
    <w:rsid w:val="0031528B"/>
    <w:rsid w:val="00315643"/>
    <w:rsid w:val="003164C2"/>
    <w:rsid w:val="0031690D"/>
    <w:rsid w:val="00317E4B"/>
    <w:rsid w:val="003210F6"/>
    <w:rsid w:val="00321384"/>
    <w:rsid w:val="00321D38"/>
    <w:rsid w:val="00321E65"/>
    <w:rsid w:val="0032236A"/>
    <w:rsid w:val="00322624"/>
    <w:rsid w:val="00322A96"/>
    <w:rsid w:val="00324FF4"/>
    <w:rsid w:val="00326350"/>
    <w:rsid w:val="00327485"/>
    <w:rsid w:val="0032787A"/>
    <w:rsid w:val="00330674"/>
    <w:rsid w:val="00333FC1"/>
    <w:rsid w:val="003341EA"/>
    <w:rsid w:val="00336289"/>
    <w:rsid w:val="0033728F"/>
    <w:rsid w:val="003373A8"/>
    <w:rsid w:val="003376B1"/>
    <w:rsid w:val="003402EA"/>
    <w:rsid w:val="00340694"/>
    <w:rsid w:val="00340BF0"/>
    <w:rsid w:val="00340EDD"/>
    <w:rsid w:val="0034118D"/>
    <w:rsid w:val="00342C86"/>
    <w:rsid w:val="00342E47"/>
    <w:rsid w:val="003437B0"/>
    <w:rsid w:val="00343E0A"/>
    <w:rsid w:val="0034414B"/>
    <w:rsid w:val="0035005B"/>
    <w:rsid w:val="0035033F"/>
    <w:rsid w:val="00350B6C"/>
    <w:rsid w:val="00351347"/>
    <w:rsid w:val="00351DEE"/>
    <w:rsid w:val="00351F96"/>
    <w:rsid w:val="0035288F"/>
    <w:rsid w:val="00352E61"/>
    <w:rsid w:val="003531E6"/>
    <w:rsid w:val="0035433E"/>
    <w:rsid w:val="00354508"/>
    <w:rsid w:val="00354D43"/>
    <w:rsid w:val="003552B0"/>
    <w:rsid w:val="003556F1"/>
    <w:rsid w:val="00355809"/>
    <w:rsid w:val="00355E00"/>
    <w:rsid w:val="0035664D"/>
    <w:rsid w:val="00356D02"/>
    <w:rsid w:val="00357C19"/>
    <w:rsid w:val="00360904"/>
    <w:rsid w:val="00360C3B"/>
    <w:rsid w:val="00362B55"/>
    <w:rsid w:val="00362BEC"/>
    <w:rsid w:val="00362D1C"/>
    <w:rsid w:val="00363258"/>
    <w:rsid w:val="003632C0"/>
    <w:rsid w:val="003647C4"/>
    <w:rsid w:val="00364E08"/>
    <w:rsid w:val="00365542"/>
    <w:rsid w:val="003705BA"/>
    <w:rsid w:val="00370641"/>
    <w:rsid w:val="00370B74"/>
    <w:rsid w:val="0037371B"/>
    <w:rsid w:val="00373908"/>
    <w:rsid w:val="00373965"/>
    <w:rsid w:val="00374A85"/>
    <w:rsid w:val="00374AD7"/>
    <w:rsid w:val="0037515D"/>
    <w:rsid w:val="00375D1B"/>
    <w:rsid w:val="003804B8"/>
    <w:rsid w:val="00380C9D"/>
    <w:rsid w:val="00381F16"/>
    <w:rsid w:val="003840B3"/>
    <w:rsid w:val="00385E04"/>
    <w:rsid w:val="00386AA0"/>
    <w:rsid w:val="00390944"/>
    <w:rsid w:val="00391030"/>
    <w:rsid w:val="003917C5"/>
    <w:rsid w:val="00391DE2"/>
    <w:rsid w:val="00392A93"/>
    <w:rsid w:val="0039304C"/>
    <w:rsid w:val="00394E53"/>
    <w:rsid w:val="00395ABA"/>
    <w:rsid w:val="003964E1"/>
    <w:rsid w:val="003966B1"/>
    <w:rsid w:val="00397284"/>
    <w:rsid w:val="00397299"/>
    <w:rsid w:val="00397450"/>
    <w:rsid w:val="00397FC8"/>
    <w:rsid w:val="003A020F"/>
    <w:rsid w:val="003A09BE"/>
    <w:rsid w:val="003A1634"/>
    <w:rsid w:val="003A172A"/>
    <w:rsid w:val="003A214B"/>
    <w:rsid w:val="003A3052"/>
    <w:rsid w:val="003A3783"/>
    <w:rsid w:val="003A497C"/>
    <w:rsid w:val="003A7AEF"/>
    <w:rsid w:val="003B116C"/>
    <w:rsid w:val="003B2506"/>
    <w:rsid w:val="003B41C9"/>
    <w:rsid w:val="003B527A"/>
    <w:rsid w:val="003B5917"/>
    <w:rsid w:val="003B5E39"/>
    <w:rsid w:val="003B66C3"/>
    <w:rsid w:val="003B6C36"/>
    <w:rsid w:val="003B775B"/>
    <w:rsid w:val="003C0AE3"/>
    <w:rsid w:val="003C1BBA"/>
    <w:rsid w:val="003C2171"/>
    <w:rsid w:val="003C2E4E"/>
    <w:rsid w:val="003C2F25"/>
    <w:rsid w:val="003C4864"/>
    <w:rsid w:val="003C6033"/>
    <w:rsid w:val="003C6ACA"/>
    <w:rsid w:val="003D0597"/>
    <w:rsid w:val="003D14C7"/>
    <w:rsid w:val="003D19BF"/>
    <w:rsid w:val="003D269F"/>
    <w:rsid w:val="003D31D5"/>
    <w:rsid w:val="003D48FD"/>
    <w:rsid w:val="003D4F0B"/>
    <w:rsid w:val="003D5653"/>
    <w:rsid w:val="003D5E43"/>
    <w:rsid w:val="003D7EB0"/>
    <w:rsid w:val="003E1EC7"/>
    <w:rsid w:val="003E2116"/>
    <w:rsid w:val="003E3F9D"/>
    <w:rsid w:val="003E3FC3"/>
    <w:rsid w:val="003E3FFA"/>
    <w:rsid w:val="003E5192"/>
    <w:rsid w:val="003E53EE"/>
    <w:rsid w:val="003E5B78"/>
    <w:rsid w:val="003F000E"/>
    <w:rsid w:val="003F092E"/>
    <w:rsid w:val="003F23ED"/>
    <w:rsid w:val="003F26CE"/>
    <w:rsid w:val="003F28D5"/>
    <w:rsid w:val="003F4AC1"/>
    <w:rsid w:val="003F5479"/>
    <w:rsid w:val="003F595C"/>
    <w:rsid w:val="003F6EF1"/>
    <w:rsid w:val="003F7671"/>
    <w:rsid w:val="003F7FC9"/>
    <w:rsid w:val="004017AD"/>
    <w:rsid w:val="0040414A"/>
    <w:rsid w:val="00404D1B"/>
    <w:rsid w:val="00407C3B"/>
    <w:rsid w:val="004107DC"/>
    <w:rsid w:val="004109A8"/>
    <w:rsid w:val="00411682"/>
    <w:rsid w:val="004139E7"/>
    <w:rsid w:val="00414A26"/>
    <w:rsid w:val="00414A31"/>
    <w:rsid w:val="00414B40"/>
    <w:rsid w:val="00414BA7"/>
    <w:rsid w:val="004158EE"/>
    <w:rsid w:val="00416E68"/>
    <w:rsid w:val="00417677"/>
    <w:rsid w:val="00417CCD"/>
    <w:rsid w:val="00421B7B"/>
    <w:rsid w:val="00423B58"/>
    <w:rsid w:val="00424B6F"/>
    <w:rsid w:val="00431E67"/>
    <w:rsid w:val="00432435"/>
    <w:rsid w:val="00432D33"/>
    <w:rsid w:val="00433052"/>
    <w:rsid w:val="00434324"/>
    <w:rsid w:val="00436D1C"/>
    <w:rsid w:val="00437F93"/>
    <w:rsid w:val="00442CC6"/>
    <w:rsid w:val="00442F6D"/>
    <w:rsid w:val="00443D01"/>
    <w:rsid w:val="00443D31"/>
    <w:rsid w:val="00444341"/>
    <w:rsid w:val="0044454F"/>
    <w:rsid w:val="00444F79"/>
    <w:rsid w:val="004452CA"/>
    <w:rsid w:val="00445406"/>
    <w:rsid w:val="00446C41"/>
    <w:rsid w:val="004504AB"/>
    <w:rsid w:val="0045143B"/>
    <w:rsid w:val="004516DE"/>
    <w:rsid w:val="00452806"/>
    <w:rsid w:val="004555AF"/>
    <w:rsid w:val="004557CF"/>
    <w:rsid w:val="00456A52"/>
    <w:rsid w:val="004574DD"/>
    <w:rsid w:val="00461570"/>
    <w:rsid w:val="00461FC2"/>
    <w:rsid w:val="00462181"/>
    <w:rsid w:val="00465C5C"/>
    <w:rsid w:val="004701F7"/>
    <w:rsid w:val="0047039B"/>
    <w:rsid w:val="00470C6E"/>
    <w:rsid w:val="00471419"/>
    <w:rsid w:val="0047181F"/>
    <w:rsid w:val="00471BC1"/>
    <w:rsid w:val="004728C5"/>
    <w:rsid w:val="00472C90"/>
    <w:rsid w:val="0047487F"/>
    <w:rsid w:val="004750AB"/>
    <w:rsid w:val="0047564C"/>
    <w:rsid w:val="00476CAA"/>
    <w:rsid w:val="0047721E"/>
    <w:rsid w:val="00477848"/>
    <w:rsid w:val="00477A27"/>
    <w:rsid w:val="00480EDB"/>
    <w:rsid w:val="004810A3"/>
    <w:rsid w:val="00481500"/>
    <w:rsid w:val="00481A8D"/>
    <w:rsid w:val="0048422C"/>
    <w:rsid w:val="00484315"/>
    <w:rsid w:val="00484403"/>
    <w:rsid w:val="00484C64"/>
    <w:rsid w:val="00485239"/>
    <w:rsid w:val="0048590E"/>
    <w:rsid w:val="00485EA0"/>
    <w:rsid w:val="00487604"/>
    <w:rsid w:val="00490856"/>
    <w:rsid w:val="00491571"/>
    <w:rsid w:val="00491B4B"/>
    <w:rsid w:val="00494A31"/>
    <w:rsid w:val="0049500A"/>
    <w:rsid w:val="0049578A"/>
    <w:rsid w:val="0049621B"/>
    <w:rsid w:val="0049724F"/>
    <w:rsid w:val="004979D2"/>
    <w:rsid w:val="004A066B"/>
    <w:rsid w:val="004A0690"/>
    <w:rsid w:val="004A1114"/>
    <w:rsid w:val="004A1467"/>
    <w:rsid w:val="004A1472"/>
    <w:rsid w:val="004A17A4"/>
    <w:rsid w:val="004A294A"/>
    <w:rsid w:val="004A382D"/>
    <w:rsid w:val="004A3C5E"/>
    <w:rsid w:val="004A3D0A"/>
    <w:rsid w:val="004A407D"/>
    <w:rsid w:val="004A40F3"/>
    <w:rsid w:val="004A49E5"/>
    <w:rsid w:val="004A6077"/>
    <w:rsid w:val="004A61A3"/>
    <w:rsid w:val="004A63AD"/>
    <w:rsid w:val="004A67BA"/>
    <w:rsid w:val="004B023B"/>
    <w:rsid w:val="004B0B12"/>
    <w:rsid w:val="004B1744"/>
    <w:rsid w:val="004B2470"/>
    <w:rsid w:val="004B35BB"/>
    <w:rsid w:val="004B4CE8"/>
    <w:rsid w:val="004B54C3"/>
    <w:rsid w:val="004B7B1A"/>
    <w:rsid w:val="004B7BBC"/>
    <w:rsid w:val="004C060B"/>
    <w:rsid w:val="004C210A"/>
    <w:rsid w:val="004C2756"/>
    <w:rsid w:val="004C3808"/>
    <w:rsid w:val="004C5BB3"/>
    <w:rsid w:val="004C64B5"/>
    <w:rsid w:val="004C6920"/>
    <w:rsid w:val="004C75AF"/>
    <w:rsid w:val="004C7AE8"/>
    <w:rsid w:val="004C7EB2"/>
    <w:rsid w:val="004D067E"/>
    <w:rsid w:val="004D0B2E"/>
    <w:rsid w:val="004D4151"/>
    <w:rsid w:val="004D41E5"/>
    <w:rsid w:val="004D595A"/>
    <w:rsid w:val="004D6118"/>
    <w:rsid w:val="004D63D3"/>
    <w:rsid w:val="004D6597"/>
    <w:rsid w:val="004D65DF"/>
    <w:rsid w:val="004E0988"/>
    <w:rsid w:val="004E15C3"/>
    <w:rsid w:val="004E18FC"/>
    <w:rsid w:val="004E19CE"/>
    <w:rsid w:val="004E24C3"/>
    <w:rsid w:val="004E2BF2"/>
    <w:rsid w:val="004E3608"/>
    <w:rsid w:val="004E3DC6"/>
    <w:rsid w:val="004E5A9E"/>
    <w:rsid w:val="004E6E99"/>
    <w:rsid w:val="004E6F5C"/>
    <w:rsid w:val="004E6F99"/>
    <w:rsid w:val="004E754B"/>
    <w:rsid w:val="004F044D"/>
    <w:rsid w:val="004F19A2"/>
    <w:rsid w:val="004F2AC5"/>
    <w:rsid w:val="004F2DF0"/>
    <w:rsid w:val="004F332E"/>
    <w:rsid w:val="004F3F07"/>
    <w:rsid w:val="004F41E8"/>
    <w:rsid w:val="004F41F6"/>
    <w:rsid w:val="004F426C"/>
    <w:rsid w:val="004F5318"/>
    <w:rsid w:val="004F5E14"/>
    <w:rsid w:val="004F6AB3"/>
    <w:rsid w:val="004F7ED1"/>
    <w:rsid w:val="005008C5"/>
    <w:rsid w:val="00500FD7"/>
    <w:rsid w:val="00501609"/>
    <w:rsid w:val="00502DF1"/>
    <w:rsid w:val="005032EC"/>
    <w:rsid w:val="005036EA"/>
    <w:rsid w:val="00503A11"/>
    <w:rsid w:val="00503A40"/>
    <w:rsid w:val="005045AD"/>
    <w:rsid w:val="00507154"/>
    <w:rsid w:val="00507486"/>
    <w:rsid w:val="00510A2A"/>
    <w:rsid w:val="00510BEB"/>
    <w:rsid w:val="005111FC"/>
    <w:rsid w:val="00512457"/>
    <w:rsid w:val="005128EE"/>
    <w:rsid w:val="00513901"/>
    <w:rsid w:val="00513E23"/>
    <w:rsid w:val="00514679"/>
    <w:rsid w:val="005153ED"/>
    <w:rsid w:val="0051763D"/>
    <w:rsid w:val="00522A38"/>
    <w:rsid w:val="005231AA"/>
    <w:rsid w:val="0052336D"/>
    <w:rsid w:val="00523AD9"/>
    <w:rsid w:val="005253DB"/>
    <w:rsid w:val="00525B33"/>
    <w:rsid w:val="00527761"/>
    <w:rsid w:val="00527AC2"/>
    <w:rsid w:val="0053054F"/>
    <w:rsid w:val="00532908"/>
    <w:rsid w:val="005351CF"/>
    <w:rsid w:val="00535314"/>
    <w:rsid w:val="00535D9D"/>
    <w:rsid w:val="00535FB5"/>
    <w:rsid w:val="00537423"/>
    <w:rsid w:val="0054154C"/>
    <w:rsid w:val="005419AD"/>
    <w:rsid w:val="0054355F"/>
    <w:rsid w:val="005435CA"/>
    <w:rsid w:val="00544292"/>
    <w:rsid w:val="005449D6"/>
    <w:rsid w:val="00545728"/>
    <w:rsid w:val="005459F4"/>
    <w:rsid w:val="00545C23"/>
    <w:rsid w:val="005467C3"/>
    <w:rsid w:val="00546B9D"/>
    <w:rsid w:val="005479F2"/>
    <w:rsid w:val="0055029C"/>
    <w:rsid w:val="005502EC"/>
    <w:rsid w:val="00550405"/>
    <w:rsid w:val="005514C4"/>
    <w:rsid w:val="005518DF"/>
    <w:rsid w:val="00551FAF"/>
    <w:rsid w:val="0055211A"/>
    <w:rsid w:val="005535F7"/>
    <w:rsid w:val="0055439D"/>
    <w:rsid w:val="00554A82"/>
    <w:rsid w:val="005558BB"/>
    <w:rsid w:val="00555F83"/>
    <w:rsid w:val="0055617A"/>
    <w:rsid w:val="0055669D"/>
    <w:rsid w:val="0055680A"/>
    <w:rsid w:val="00556824"/>
    <w:rsid w:val="005570B8"/>
    <w:rsid w:val="005572CC"/>
    <w:rsid w:val="00557C5E"/>
    <w:rsid w:val="00561B4F"/>
    <w:rsid w:val="005623A6"/>
    <w:rsid w:val="0056341A"/>
    <w:rsid w:val="00563D68"/>
    <w:rsid w:val="00564911"/>
    <w:rsid w:val="00564A71"/>
    <w:rsid w:val="005662D0"/>
    <w:rsid w:val="005664A0"/>
    <w:rsid w:val="00570100"/>
    <w:rsid w:val="0057020D"/>
    <w:rsid w:val="005708B8"/>
    <w:rsid w:val="00571605"/>
    <w:rsid w:val="0057276C"/>
    <w:rsid w:val="005728B3"/>
    <w:rsid w:val="005732D3"/>
    <w:rsid w:val="00573A5C"/>
    <w:rsid w:val="005747EE"/>
    <w:rsid w:val="005749C0"/>
    <w:rsid w:val="00575E55"/>
    <w:rsid w:val="00576FF5"/>
    <w:rsid w:val="0058159B"/>
    <w:rsid w:val="00581866"/>
    <w:rsid w:val="00581A0E"/>
    <w:rsid w:val="0058213C"/>
    <w:rsid w:val="005831C1"/>
    <w:rsid w:val="00584099"/>
    <w:rsid w:val="005841F7"/>
    <w:rsid w:val="00584674"/>
    <w:rsid w:val="00584BF5"/>
    <w:rsid w:val="00584FAD"/>
    <w:rsid w:val="00584FF9"/>
    <w:rsid w:val="00587B05"/>
    <w:rsid w:val="00591DA8"/>
    <w:rsid w:val="005959CA"/>
    <w:rsid w:val="00596124"/>
    <w:rsid w:val="005966EA"/>
    <w:rsid w:val="00597629"/>
    <w:rsid w:val="00597CC6"/>
    <w:rsid w:val="005A019C"/>
    <w:rsid w:val="005A04B3"/>
    <w:rsid w:val="005A0C69"/>
    <w:rsid w:val="005A1551"/>
    <w:rsid w:val="005A29A5"/>
    <w:rsid w:val="005A538C"/>
    <w:rsid w:val="005B0C00"/>
    <w:rsid w:val="005B0C4C"/>
    <w:rsid w:val="005B1775"/>
    <w:rsid w:val="005B22FB"/>
    <w:rsid w:val="005B343B"/>
    <w:rsid w:val="005B5DA9"/>
    <w:rsid w:val="005B71E8"/>
    <w:rsid w:val="005C0E3D"/>
    <w:rsid w:val="005C1806"/>
    <w:rsid w:val="005C2BB2"/>
    <w:rsid w:val="005C3A75"/>
    <w:rsid w:val="005C44D6"/>
    <w:rsid w:val="005D020D"/>
    <w:rsid w:val="005D293A"/>
    <w:rsid w:val="005D3FEF"/>
    <w:rsid w:val="005D485D"/>
    <w:rsid w:val="005D55E0"/>
    <w:rsid w:val="005D6D08"/>
    <w:rsid w:val="005D6FED"/>
    <w:rsid w:val="005E06D8"/>
    <w:rsid w:val="005E251F"/>
    <w:rsid w:val="005E3428"/>
    <w:rsid w:val="005E55EA"/>
    <w:rsid w:val="005E57C6"/>
    <w:rsid w:val="005E5D2B"/>
    <w:rsid w:val="005E63E4"/>
    <w:rsid w:val="005E69D6"/>
    <w:rsid w:val="005F16CD"/>
    <w:rsid w:val="005F23DD"/>
    <w:rsid w:val="005F3A4F"/>
    <w:rsid w:val="005F434B"/>
    <w:rsid w:val="005F6B08"/>
    <w:rsid w:val="005F6B22"/>
    <w:rsid w:val="005F7EA6"/>
    <w:rsid w:val="0060002D"/>
    <w:rsid w:val="006014AD"/>
    <w:rsid w:val="00601B1E"/>
    <w:rsid w:val="00601E91"/>
    <w:rsid w:val="0060204C"/>
    <w:rsid w:val="0060334D"/>
    <w:rsid w:val="00604DC8"/>
    <w:rsid w:val="00605327"/>
    <w:rsid w:val="00605447"/>
    <w:rsid w:val="006059AC"/>
    <w:rsid w:val="006061D2"/>
    <w:rsid w:val="00606835"/>
    <w:rsid w:val="006074CB"/>
    <w:rsid w:val="00607E12"/>
    <w:rsid w:val="006117DE"/>
    <w:rsid w:val="00612B01"/>
    <w:rsid w:val="00612E43"/>
    <w:rsid w:val="0061384A"/>
    <w:rsid w:val="00613A00"/>
    <w:rsid w:val="00614544"/>
    <w:rsid w:val="0061506D"/>
    <w:rsid w:val="00615DA3"/>
    <w:rsid w:val="0061719B"/>
    <w:rsid w:val="0061780B"/>
    <w:rsid w:val="0061782A"/>
    <w:rsid w:val="00617C38"/>
    <w:rsid w:val="00620B7F"/>
    <w:rsid w:val="006214BC"/>
    <w:rsid w:val="00623993"/>
    <w:rsid w:val="00623F08"/>
    <w:rsid w:val="00624282"/>
    <w:rsid w:val="00626C2C"/>
    <w:rsid w:val="00626C6A"/>
    <w:rsid w:val="00632178"/>
    <w:rsid w:val="0063268F"/>
    <w:rsid w:val="00632853"/>
    <w:rsid w:val="00632E2C"/>
    <w:rsid w:val="00632EAC"/>
    <w:rsid w:val="00633747"/>
    <w:rsid w:val="00633959"/>
    <w:rsid w:val="006340FC"/>
    <w:rsid w:val="006357C3"/>
    <w:rsid w:val="00635CE5"/>
    <w:rsid w:val="006365CF"/>
    <w:rsid w:val="0063711F"/>
    <w:rsid w:val="006373BD"/>
    <w:rsid w:val="006373F4"/>
    <w:rsid w:val="00641701"/>
    <w:rsid w:val="00641902"/>
    <w:rsid w:val="00642BC7"/>
    <w:rsid w:val="00644B97"/>
    <w:rsid w:val="0064659C"/>
    <w:rsid w:val="0064673F"/>
    <w:rsid w:val="00646BF1"/>
    <w:rsid w:val="006471EE"/>
    <w:rsid w:val="0065167C"/>
    <w:rsid w:val="00652410"/>
    <w:rsid w:val="00652867"/>
    <w:rsid w:val="006531FA"/>
    <w:rsid w:val="00653F45"/>
    <w:rsid w:val="0065450C"/>
    <w:rsid w:val="00660E08"/>
    <w:rsid w:val="0066370C"/>
    <w:rsid w:val="0066462E"/>
    <w:rsid w:val="00665B5F"/>
    <w:rsid w:val="00666170"/>
    <w:rsid w:val="0066703E"/>
    <w:rsid w:val="006712C4"/>
    <w:rsid w:val="00671EE8"/>
    <w:rsid w:val="00672D24"/>
    <w:rsid w:val="00673450"/>
    <w:rsid w:val="00673F78"/>
    <w:rsid w:val="00674845"/>
    <w:rsid w:val="0067488F"/>
    <w:rsid w:val="0067608D"/>
    <w:rsid w:val="006766D5"/>
    <w:rsid w:val="00676EF8"/>
    <w:rsid w:val="006775BF"/>
    <w:rsid w:val="00677B51"/>
    <w:rsid w:val="006801BF"/>
    <w:rsid w:val="00680C75"/>
    <w:rsid w:val="00681B1B"/>
    <w:rsid w:val="00682707"/>
    <w:rsid w:val="00682826"/>
    <w:rsid w:val="00683057"/>
    <w:rsid w:val="00683821"/>
    <w:rsid w:val="006843B4"/>
    <w:rsid w:val="00685ABD"/>
    <w:rsid w:val="00685C22"/>
    <w:rsid w:val="0068600F"/>
    <w:rsid w:val="006902FB"/>
    <w:rsid w:val="00690A7D"/>
    <w:rsid w:val="00691215"/>
    <w:rsid w:val="006916E2"/>
    <w:rsid w:val="00692578"/>
    <w:rsid w:val="00692A37"/>
    <w:rsid w:val="00692E5F"/>
    <w:rsid w:val="006936BD"/>
    <w:rsid w:val="00693D52"/>
    <w:rsid w:val="006941CE"/>
    <w:rsid w:val="006942AE"/>
    <w:rsid w:val="00696347"/>
    <w:rsid w:val="0069678E"/>
    <w:rsid w:val="00696CF2"/>
    <w:rsid w:val="006977A1"/>
    <w:rsid w:val="006A0AF9"/>
    <w:rsid w:val="006A0B21"/>
    <w:rsid w:val="006A1C39"/>
    <w:rsid w:val="006A1FD5"/>
    <w:rsid w:val="006A238C"/>
    <w:rsid w:val="006A26CF"/>
    <w:rsid w:val="006A271A"/>
    <w:rsid w:val="006A2F53"/>
    <w:rsid w:val="006A3569"/>
    <w:rsid w:val="006A3DA8"/>
    <w:rsid w:val="006A4B13"/>
    <w:rsid w:val="006A56C5"/>
    <w:rsid w:val="006A5AFA"/>
    <w:rsid w:val="006A7779"/>
    <w:rsid w:val="006A7F73"/>
    <w:rsid w:val="006B1577"/>
    <w:rsid w:val="006B1D7B"/>
    <w:rsid w:val="006B31AD"/>
    <w:rsid w:val="006B31F6"/>
    <w:rsid w:val="006B3595"/>
    <w:rsid w:val="006B36AF"/>
    <w:rsid w:val="006B39CF"/>
    <w:rsid w:val="006B5568"/>
    <w:rsid w:val="006B58EA"/>
    <w:rsid w:val="006B6135"/>
    <w:rsid w:val="006B7F87"/>
    <w:rsid w:val="006C2759"/>
    <w:rsid w:val="006C3818"/>
    <w:rsid w:val="006C3C41"/>
    <w:rsid w:val="006C4A08"/>
    <w:rsid w:val="006C6674"/>
    <w:rsid w:val="006C7585"/>
    <w:rsid w:val="006D0BC9"/>
    <w:rsid w:val="006D2F24"/>
    <w:rsid w:val="006D36FD"/>
    <w:rsid w:val="006D3775"/>
    <w:rsid w:val="006D50AB"/>
    <w:rsid w:val="006D50DE"/>
    <w:rsid w:val="006D55BB"/>
    <w:rsid w:val="006D5917"/>
    <w:rsid w:val="006D5F29"/>
    <w:rsid w:val="006D6A8A"/>
    <w:rsid w:val="006D743E"/>
    <w:rsid w:val="006D77A1"/>
    <w:rsid w:val="006E1084"/>
    <w:rsid w:val="006E1290"/>
    <w:rsid w:val="006E4466"/>
    <w:rsid w:val="006E6A4C"/>
    <w:rsid w:val="006E7116"/>
    <w:rsid w:val="006E7CD6"/>
    <w:rsid w:val="006E7EE3"/>
    <w:rsid w:val="006F0D97"/>
    <w:rsid w:val="006F1C30"/>
    <w:rsid w:val="006F2702"/>
    <w:rsid w:val="006F2EEC"/>
    <w:rsid w:val="006F4500"/>
    <w:rsid w:val="006F4D62"/>
    <w:rsid w:val="006F51F5"/>
    <w:rsid w:val="006F5AC3"/>
    <w:rsid w:val="006F6378"/>
    <w:rsid w:val="006F7664"/>
    <w:rsid w:val="006F7910"/>
    <w:rsid w:val="006F79EF"/>
    <w:rsid w:val="006F7C3D"/>
    <w:rsid w:val="006F7E5E"/>
    <w:rsid w:val="007004B9"/>
    <w:rsid w:val="00701F6F"/>
    <w:rsid w:val="007044CF"/>
    <w:rsid w:val="007048A9"/>
    <w:rsid w:val="00704E31"/>
    <w:rsid w:val="00705C45"/>
    <w:rsid w:val="00705CA7"/>
    <w:rsid w:val="007068BE"/>
    <w:rsid w:val="00706B64"/>
    <w:rsid w:val="00710B65"/>
    <w:rsid w:val="00711339"/>
    <w:rsid w:val="007118ED"/>
    <w:rsid w:val="00712280"/>
    <w:rsid w:val="00712682"/>
    <w:rsid w:val="007128AB"/>
    <w:rsid w:val="00712931"/>
    <w:rsid w:val="00712B15"/>
    <w:rsid w:val="00713226"/>
    <w:rsid w:val="0071651C"/>
    <w:rsid w:val="007172C5"/>
    <w:rsid w:val="007172FE"/>
    <w:rsid w:val="00720332"/>
    <w:rsid w:val="0072084C"/>
    <w:rsid w:val="00720993"/>
    <w:rsid w:val="007227F7"/>
    <w:rsid w:val="00722966"/>
    <w:rsid w:val="007233A2"/>
    <w:rsid w:val="007237DC"/>
    <w:rsid w:val="007253A9"/>
    <w:rsid w:val="007263FA"/>
    <w:rsid w:val="00727B6C"/>
    <w:rsid w:val="00727DFD"/>
    <w:rsid w:val="0073096A"/>
    <w:rsid w:val="00731BA5"/>
    <w:rsid w:val="00731F2F"/>
    <w:rsid w:val="00732260"/>
    <w:rsid w:val="007325B3"/>
    <w:rsid w:val="00733499"/>
    <w:rsid w:val="00734058"/>
    <w:rsid w:val="00735036"/>
    <w:rsid w:val="00735886"/>
    <w:rsid w:val="00735F7D"/>
    <w:rsid w:val="00735FE0"/>
    <w:rsid w:val="00736024"/>
    <w:rsid w:val="00741221"/>
    <w:rsid w:val="0074155E"/>
    <w:rsid w:val="00741C66"/>
    <w:rsid w:val="007437EB"/>
    <w:rsid w:val="00743F22"/>
    <w:rsid w:val="007441C0"/>
    <w:rsid w:val="007446B3"/>
    <w:rsid w:val="00744873"/>
    <w:rsid w:val="00744D71"/>
    <w:rsid w:val="00746BC0"/>
    <w:rsid w:val="00747B28"/>
    <w:rsid w:val="007527EE"/>
    <w:rsid w:val="00755D38"/>
    <w:rsid w:val="00756C58"/>
    <w:rsid w:val="00756E79"/>
    <w:rsid w:val="0075749E"/>
    <w:rsid w:val="00757AB7"/>
    <w:rsid w:val="0076026F"/>
    <w:rsid w:val="00760324"/>
    <w:rsid w:val="007603F8"/>
    <w:rsid w:val="00760DF8"/>
    <w:rsid w:val="007614FB"/>
    <w:rsid w:val="007615A2"/>
    <w:rsid w:val="00763823"/>
    <w:rsid w:val="007638F0"/>
    <w:rsid w:val="007644C6"/>
    <w:rsid w:val="00766337"/>
    <w:rsid w:val="00767B0B"/>
    <w:rsid w:val="0077054A"/>
    <w:rsid w:val="007713BE"/>
    <w:rsid w:val="00771F6A"/>
    <w:rsid w:val="007730FD"/>
    <w:rsid w:val="007737A6"/>
    <w:rsid w:val="0077387B"/>
    <w:rsid w:val="00774818"/>
    <w:rsid w:val="0077576A"/>
    <w:rsid w:val="00775817"/>
    <w:rsid w:val="00776548"/>
    <w:rsid w:val="00777468"/>
    <w:rsid w:val="00781212"/>
    <w:rsid w:val="00783C17"/>
    <w:rsid w:val="00783F21"/>
    <w:rsid w:val="00784317"/>
    <w:rsid w:val="007848D5"/>
    <w:rsid w:val="00785216"/>
    <w:rsid w:val="00785727"/>
    <w:rsid w:val="007864B9"/>
    <w:rsid w:val="007905FE"/>
    <w:rsid w:val="00791DB1"/>
    <w:rsid w:val="007923F5"/>
    <w:rsid w:val="00792E30"/>
    <w:rsid w:val="00793DE5"/>
    <w:rsid w:val="00793F91"/>
    <w:rsid w:val="007941E6"/>
    <w:rsid w:val="00795FF6"/>
    <w:rsid w:val="0079612B"/>
    <w:rsid w:val="00796536"/>
    <w:rsid w:val="00796FD1"/>
    <w:rsid w:val="00797952"/>
    <w:rsid w:val="007A1964"/>
    <w:rsid w:val="007A2D42"/>
    <w:rsid w:val="007A3D22"/>
    <w:rsid w:val="007A484A"/>
    <w:rsid w:val="007A51CA"/>
    <w:rsid w:val="007A526D"/>
    <w:rsid w:val="007A5465"/>
    <w:rsid w:val="007A5683"/>
    <w:rsid w:val="007A5FB2"/>
    <w:rsid w:val="007A60C0"/>
    <w:rsid w:val="007A6B45"/>
    <w:rsid w:val="007A72BE"/>
    <w:rsid w:val="007B0496"/>
    <w:rsid w:val="007B0E00"/>
    <w:rsid w:val="007B1084"/>
    <w:rsid w:val="007B23E3"/>
    <w:rsid w:val="007B25E5"/>
    <w:rsid w:val="007B3EF2"/>
    <w:rsid w:val="007B400D"/>
    <w:rsid w:val="007B42CA"/>
    <w:rsid w:val="007B555B"/>
    <w:rsid w:val="007B56F9"/>
    <w:rsid w:val="007B7F9C"/>
    <w:rsid w:val="007C041B"/>
    <w:rsid w:val="007C09DB"/>
    <w:rsid w:val="007C225B"/>
    <w:rsid w:val="007C22A0"/>
    <w:rsid w:val="007C3253"/>
    <w:rsid w:val="007C3330"/>
    <w:rsid w:val="007C3EA0"/>
    <w:rsid w:val="007C41EE"/>
    <w:rsid w:val="007C44FE"/>
    <w:rsid w:val="007C53D3"/>
    <w:rsid w:val="007C5720"/>
    <w:rsid w:val="007C6250"/>
    <w:rsid w:val="007C6EE9"/>
    <w:rsid w:val="007C7EA8"/>
    <w:rsid w:val="007D176D"/>
    <w:rsid w:val="007D4481"/>
    <w:rsid w:val="007D5CC3"/>
    <w:rsid w:val="007D6186"/>
    <w:rsid w:val="007D6B64"/>
    <w:rsid w:val="007D74DB"/>
    <w:rsid w:val="007D7A30"/>
    <w:rsid w:val="007E05C1"/>
    <w:rsid w:val="007E17E1"/>
    <w:rsid w:val="007E1C2C"/>
    <w:rsid w:val="007E1DDD"/>
    <w:rsid w:val="007E20ED"/>
    <w:rsid w:val="007E3007"/>
    <w:rsid w:val="007E3E75"/>
    <w:rsid w:val="007E4367"/>
    <w:rsid w:val="007E4C3F"/>
    <w:rsid w:val="007E5473"/>
    <w:rsid w:val="007E5C83"/>
    <w:rsid w:val="007E787B"/>
    <w:rsid w:val="007F036B"/>
    <w:rsid w:val="007F080A"/>
    <w:rsid w:val="007F0AB4"/>
    <w:rsid w:val="007F24A2"/>
    <w:rsid w:val="007F33FE"/>
    <w:rsid w:val="007F355B"/>
    <w:rsid w:val="007F4194"/>
    <w:rsid w:val="007F5FB2"/>
    <w:rsid w:val="00800234"/>
    <w:rsid w:val="00800F0A"/>
    <w:rsid w:val="00801C70"/>
    <w:rsid w:val="0080264B"/>
    <w:rsid w:val="00802793"/>
    <w:rsid w:val="008037E3"/>
    <w:rsid w:val="0080520B"/>
    <w:rsid w:val="00807C36"/>
    <w:rsid w:val="00807CE7"/>
    <w:rsid w:val="00807D3C"/>
    <w:rsid w:val="00810694"/>
    <w:rsid w:val="00810817"/>
    <w:rsid w:val="00811E76"/>
    <w:rsid w:val="0081419A"/>
    <w:rsid w:val="00815C39"/>
    <w:rsid w:val="0082089F"/>
    <w:rsid w:val="00821906"/>
    <w:rsid w:val="0082366D"/>
    <w:rsid w:val="0082381E"/>
    <w:rsid w:val="008247CD"/>
    <w:rsid w:val="00824959"/>
    <w:rsid w:val="00825F53"/>
    <w:rsid w:val="00826C93"/>
    <w:rsid w:val="00827250"/>
    <w:rsid w:val="00827658"/>
    <w:rsid w:val="008304CC"/>
    <w:rsid w:val="00830876"/>
    <w:rsid w:val="00832EE2"/>
    <w:rsid w:val="00834A94"/>
    <w:rsid w:val="00834B4B"/>
    <w:rsid w:val="00834F38"/>
    <w:rsid w:val="00834F6F"/>
    <w:rsid w:val="00834FBA"/>
    <w:rsid w:val="00835D4B"/>
    <w:rsid w:val="00836226"/>
    <w:rsid w:val="00836683"/>
    <w:rsid w:val="008373A5"/>
    <w:rsid w:val="008413E4"/>
    <w:rsid w:val="00841A6A"/>
    <w:rsid w:val="00841B8B"/>
    <w:rsid w:val="00841B9F"/>
    <w:rsid w:val="00842C6D"/>
    <w:rsid w:val="00843795"/>
    <w:rsid w:val="008457D2"/>
    <w:rsid w:val="0084693F"/>
    <w:rsid w:val="00846D6D"/>
    <w:rsid w:val="00847F9E"/>
    <w:rsid w:val="008512AF"/>
    <w:rsid w:val="008525C7"/>
    <w:rsid w:val="00852F76"/>
    <w:rsid w:val="00854854"/>
    <w:rsid w:val="0085589C"/>
    <w:rsid w:val="008577D7"/>
    <w:rsid w:val="008604E1"/>
    <w:rsid w:val="00861C06"/>
    <w:rsid w:val="0086481D"/>
    <w:rsid w:val="00865D5A"/>
    <w:rsid w:val="00866FE9"/>
    <w:rsid w:val="008729B9"/>
    <w:rsid w:val="00874F59"/>
    <w:rsid w:val="0087660E"/>
    <w:rsid w:val="00876770"/>
    <w:rsid w:val="00876812"/>
    <w:rsid w:val="00883192"/>
    <w:rsid w:val="00883B43"/>
    <w:rsid w:val="008844E8"/>
    <w:rsid w:val="00884BC1"/>
    <w:rsid w:val="008851E2"/>
    <w:rsid w:val="00887F2D"/>
    <w:rsid w:val="0089041E"/>
    <w:rsid w:val="00890D1F"/>
    <w:rsid w:val="00891258"/>
    <w:rsid w:val="00892274"/>
    <w:rsid w:val="00892DF2"/>
    <w:rsid w:val="008948C9"/>
    <w:rsid w:val="00895003"/>
    <w:rsid w:val="00895631"/>
    <w:rsid w:val="00896A6E"/>
    <w:rsid w:val="0089713C"/>
    <w:rsid w:val="008971AD"/>
    <w:rsid w:val="008A081A"/>
    <w:rsid w:val="008A156C"/>
    <w:rsid w:val="008A2A4A"/>
    <w:rsid w:val="008A2F69"/>
    <w:rsid w:val="008A3869"/>
    <w:rsid w:val="008A3904"/>
    <w:rsid w:val="008A45BE"/>
    <w:rsid w:val="008A4AD0"/>
    <w:rsid w:val="008A62D2"/>
    <w:rsid w:val="008A73F4"/>
    <w:rsid w:val="008A785B"/>
    <w:rsid w:val="008A7A3A"/>
    <w:rsid w:val="008B027A"/>
    <w:rsid w:val="008B0DFE"/>
    <w:rsid w:val="008B158A"/>
    <w:rsid w:val="008B333F"/>
    <w:rsid w:val="008B384C"/>
    <w:rsid w:val="008B4EF5"/>
    <w:rsid w:val="008B5B78"/>
    <w:rsid w:val="008B5CA8"/>
    <w:rsid w:val="008B6134"/>
    <w:rsid w:val="008B667F"/>
    <w:rsid w:val="008B6D1A"/>
    <w:rsid w:val="008C0197"/>
    <w:rsid w:val="008C2569"/>
    <w:rsid w:val="008C3D16"/>
    <w:rsid w:val="008C4C3B"/>
    <w:rsid w:val="008C5165"/>
    <w:rsid w:val="008C65A0"/>
    <w:rsid w:val="008C6C4B"/>
    <w:rsid w:val="008D11B7"/>
    <w:rsid w:val="008D27CE"/>
    <w:rsid w:val="008D3449"/>
    <w:rsid w:val="008D3585"/>
    <w:rsid w:val="008D466C"/>
    <w:rsid w:val="008D4CB2"/>
    <w:rsid w:val="008D5543"/>
    <w:rsid w:val="008D5779"/>
    <w:rsid w:val="008E05F4"/>
    <w:rsid w:val="008E199E"/>
    <w:rsid w:val="008E1D6A"/>
    <w:rsid w:val="008E2E57"/>
    <w:rsid w:val="008E35F8"/>
    <w:rsid w:val="008E374F"/>
    <w:rsid w:val="008E3E9E"/>
    <w:rsid w:val="008E4E8D"/>
    <w:rsid w:val="008E6205"/>
    <w:rsid w:val="008E706A"/>
    <w:rsid w:val="008F0ABD"/>
    <w:rsid w:val="008F1159"/>
    <w:rsid w:val="008F3015"/>
    <w:rsid w:val="008F35AD"/>
    <w:rsid w:val="008F4966"/>
    <w:rsid w:val="008F49DF"/>
    <w:rsid w:val="008F64CB"/>
    <w:rsid w:val="008F6819"/>
    <w:rsid w:val="008F6B0F"/>
    <w:rsid w:val="008F7277"/>
    <w:rsid w:val="008F7B85"/>
    <w:rsid w:val="00900330"/>
    <w:rsid w:val="009012B7"/>
    <w:rsid w:val="009020A3"/>
    <w:rsid w:val="0090297A"/>
    <w:rsid w:val="00903D73"/>
    <w:rsid w:val="009044F4"/>
    <w:rsid w:val="009058DC"/>
    <w:rsid w:val="00905CCC"/>
    <w:rsid w:val="0090646C"/>
    <w:rsid w:val="00906D4B"/>
    <w:rsid w:val="009107C7"/>
    <w:rsid w:val="00910872"/>
    <w:rsid w:val="00910EAC"/>
    <w:rsid w:val="0091133E"/>
    <w:rsid w:val="009117A8"/>
    <w:rsid w:val="00913549"/>
    <w:rsid w:val="00913770"/>
    <w:rsid w:val="00913902"/>
    <w:rsid w:val="0091406D"/>
    <w:rsid w:val="00914DFC"/>
    <w:rsid w:val="00916889"/>
    <w:rsid w:val="0091789D"/>
    <w:rsid w:val="009273C7"/>
    <w:rsid w:val="00927B30"/>
    <w:rsid w:val="00927C83"/>
    <w:rsid w:val="009301F9"/>
    <w:rsid w:val="009339C1"/>
    <w:rsid w:val="00933D12"/>
    <w:rsid w:val="0093450C"/>
    <w:rsid w:val="00934F05"/>
    <w:rsid w:val="00935839"/>
    <w:rsid w:val="009362CD"/>
    <w:rsid w:val="00936765"/>
    <w:rsid w:val="00937673"/>
    <w:rsid w:val="00941117"/>
    <w:rsid w:val="00941897"/>
    <w:rsid w:val="009427A6"/>
    <w:rsid w:val="00942E5F"/>
    <w:rsid w:val="009448BC"/>
    <w:rsid w:val="00944B5A"/>
    <w:rsid w:val="009457B5"/>
    <w:rsid w:val="009457DD"/>
    <w:rsid w:val="00946042"/>
    <w:rsid w:val="009514DE"/>
    <w:rsid w:val="0095292B"/>
    <w:rsid w:val="00952E53"/>
    <w:rsid w:val="00953BBC"/>
    <w:rsid w:val="00956863"/>
    <w:rsid w:val="00960048"/>
    <w:rsid w:val="00960581"/>
    <w:rsid w:val="009615FC"/>
    <w:rsid w:val="00964176"/>
    <w:rsid w:val="009644A5"/>
    <w:rsid w:val="009648DA"/>
    <w:rsid w:val="00965C06"/>
    <w:rsid w:val="009662BE"/>
    <w:rsid w:val="009664D1"/>
    <w:rsid w:val="0097035C"/>
    <w:rsid w:val="00970465"/>
    <w:rsid w:val="00970B90"/>
    <w:rsid w:val="009716F8"/>
    <w:rsid w:val="0097305C"/>
    <w:rsid w:val="009738BC"/>
    <w:rsid w:val="00974411"/>
    <w:rsid w:val="009746FA"/>
    <w:rsid w:val="00974DD0"/>
    <w:rsid w:val="009752EC"/>
    <w:rsid w:val="00975A55"/>
    <w:rsid w:val="00976F85"/>
    <w:rsid w:val="0097705A"/>
    <w:rsid w:val="009778A6"/>
    <w:rsid w:val="00977FD3"/>
    <w:rsid w:val="00980B2D"/>
    <w:rsid w:val="009810A4"/>
    <w:rsid w:val="00981AFE"/>
    <w:rsid w:val="009822D5"/>
    <w:rsid w:val="00983F87"/>
    <w:rsid w:val="00984002"/>
    <w:rsid w:val="00984C20"/>
    <w:rsid w:val="00984ECC"/>
    <w:rsid w:val="00985685"/>
    <w:rsid w:val="00985ED9"/>
    <w:rsid w:val="00986D28"/>
    <w:rsid w:val="00986DA8"/>
    <w:rsid w:val="00987225"/>
    <w:rsid w:val="00987229"/>
    <w:rsid w:val="0098742E"/>
    <w:rsid w:val="00987506"/>
    <w:rsid w:val="009875CF"/>
    <w:rsid w:val="00991438"/>
    <w:rsid w:val="00993F57"/>
    <w:rsid w:val="00996823"/>
    <w:rsid w:val="00996A6C"/>
    <w:rsid w:val="00996B77"/>
    <w:rsid w:val="00996B87"/>
    <w:rsid w:val="00997ED4"/>
    <w:rsid w:val="009A018E"/>
    <w:rsid w:val="009A0B94"/>
    <w:rsid w:val="009A55CF"/>
    <w:rsid w:val="009A5606"/>
    <w:rsid w:val="009A5E0D"/>
    <w:rsid w:val="009A615B"/>
    <w:rsid w:val="009A64D6"/>
    <w:rsid w:val="009A7064"/>
    <w:rsid w:val="009A7BAF"/>
    <w:rsid w:val="009B11F9"/>
    <w:rsid w:val="009B15AC"/>
    <w:rsid w:val="009B2F5C"/>
    <w:rsid w:val="009B2FD0"/>
    <w:rsid w:val="009B3FB6"/>
    <w:rsid w:val="009B4B21"/>
    <w:rsid w:val="009B4C08"/>
    <w:rsid w:val="009B4E1F"/>
    <w:rsid w:val="009B4F40"/>
    <w:rsid w:val="009B53A9"/>
    <w:rsid w:val="009B5667"/>
    <w:rsid w:val="009B5F1E"/>
    <w:rsid w:val="009B668C"/>
    <w:rsid w:val="009B7A25"/>
    <w:rsid w:val="009C049E"/>
    <w:rsid w:val="009C0673"/>
    <w:rsid w:val="009C2057"/>
    <w:rsid w:val="009C2B2E"/>
    <w:rsid w:val="009C465C"/>
    <w:rsid w:val="009C492D"/>
    <w:rsid w:val="009C4B97"/>
    <w:rsid w:val="009C56DF"/>
    <w:rsid w:val="009C5AC8"/>
    <w:rsid w:val="009C5B07"/>
    <w:rsid w:val="009C5F2F"/>
    <w:rsid w:val="009D15DC"/>
    <w:rsid w:val="009D1ED9"/>
    <w:rsid w:val="009D2691"/>
    <w:rsid w:val="009D36FE"/>
    <w:rsid w:val="009D4D6C"/>
    <w:rsid w:val="009D54BE"/>
    <w:rsid w:val="009D71AD"/>
    <w:rsid w:val="009D7D42"/>
    <w:rsid w:val="009E0798"/>
    <w:rsid w:val="009E0988"/>
    <w:rsid w:val="009E0BBC"/>
    <w:rsid w:val="009E0E7D"/>
    <w:rsid w:val="009E1EFA"/>
    <w:rsid w:val="009E4018"/>
    <w:rsid w:val="009E56F9"/>
    <w:rsid w:val="009E59F3"/>
    <w:rsid w:val="009F0019"/>
    <w:rsid w:val="009F1817"/>
    <w:rsid w:val="009F1F69"/>
    <w:rsid w:val="009F2790"/>
    <w:rsid w:val="009F2F8F"/>
    <w:rsid w:val="009F3FBA"/>
    <w:rsid w:val="009F5463"/>
    <w:rsid w:val="009F5BC5"/>
    <w:rsid w:val="00A000D9"/>
    <w:rsid w:val="00A00643"/>
    <w:rsid w:val="00A00B65"/>
    <w:rsid w:val="00A01CAD"/>
    <w:rsid w:val="00A02A50"/>
    <w:rsid w:val="00A04150"/>
    <w:rsid w:val="00A04530"/>
    <w:rsid w:val="00A0543B"/>
    <w:rsid w:val="00A05DE1"/>
    <w:rsid w:val="00A060C9"/>
    <w:rsid w:val="00A06213"/>
    <w:rsid w:val="00A0784C"/>
    <w:rsid w:val="00A1028C"/>
    <w:rsid w:val="00A106AF"/>
    <w:rsid w:val="00A11E11"/>
    <w:rsid w:val="00A12716"/>
    <w:rsid w:val="00A13D79"/>
    <w:rsid w:val="00A14737"/>
    <w:rsid w:val="00A202B5"/>
    <w:rsid w:val="00A206E9"/>
    <w:rsid w:val="00A20A48"/>
    <w:rsid w:val="00A23ECC"/>
    <w:rsid w:val="00A24C43"/>
    <w:rsid w:val="00A25321"/>
    <w:rsid w:val="00A26EEB"/>
    <w:rsid w:val="00A328A6"/>
    <w:rsid w:val="00A33B91"/>
    <w:rsid w:val="00A34236"/>
    <w:rsid w:val="00A3473C"/>
    <w:rsid w:val="00A352F8"/>
    <w:rsid w:val="00A35F70"/>
    <w:rsid w:val="00A37BED"/>
    <w:rsid w:val="00A37D4D"/>
    <w:rsid w:val="00A410EE"/>
    <w:rsid w:val="00A42E75"/>
    <w:rsid w:val="00A43186"/>
    <w:rsid w:val="00A4347A"/>
    <w:rsid w:val="00A440B3"/>
    <w:rsid w:val="00A45358"/>
    <w:rsid w:val="00A456DF"/>
    <w:rsid w:val="00A4719F"/>
    <w:rsid w:val="00A47223"/>
    <w:rsid w:val="00A4763C"/>
    <w:rsid w:val="00A500D9"/>
    <w:rsid w:val="00A501F1"/>
    <w:rsid w:val="00A50237"/>
    <w:rsid w:val="00A50BEE"/>
    <w:rsid w:val="00A517CA"/>
    <w:rsid w:val="00A5480D"/>
    <w:rsid w:val="00A55400"/>
    <w:rsid w:val="00A602FE"/>
    <w:rsid w:val="00A62B48"/>
    <w:rsid w:val="00A636B2"/>
    <w:rsid w:val="00A63759"/>
    <w:rsid w:val="00A63F67"/>
    <w:rsid w:val="00A64076"/>
    <w:rsid w:val="00A65368"/>
    <w:rsid w:val="00A65E1E"/>
    <w:rsid w:val="00A667D7"/>
    <w:rsid w:val="00A672DC"/>
    <w:rsid w:val="00A70516"/>
    <w:rsid w:val="00A70B32"/>
    <w:rsid w:val="00A728F7"/>
    <w:rsid w:val="00A72E30"/>
    <w:rsid w:val="00A74B80"/>
    <w:rsid w:val="00A7587D"/>
    <w:rsid w:val="00A75ADB"/>
    <w:rsid w:val="00A7618E"/>
    <w:rsid w:val="00A7624E"/>
    <w:rsid w:val="00A7688D"/>
    <w:rsid w:val="00A76EB4"/>
    <w:rsid w:val="00A77606"/>
    <w:rsid w:val="00A778D1"/>
    <w:rsid w:val="00A779C9"/>
    <w:rsid w:val="00A817B2"/>
    <w:rsid w:val="00A82697"/>
    <w:rsid w:val="00A84120"/>
    <w:rsid w:val="00A8535A"/>
    <w:rsid w:val="00A858C0"/>
    <w:rsid w:val="00A860B8"/>
    <w:rsid w:val="00A86130"/>
    <w:rsid w:val="00A875FF"/>
    <w:rsid w:val="00A87AA8"/>
    <w:rsid w:val="00A924CD"/>
    <w:rsid w:val="00A95EAD"/>
    <w:rsid w:val="00AA000C"/>
    <w:rsid w:val="00AA03C2"/>
    <w:rsid w:val="00AA11AE"/>
    <w:rsid w:val="00AA2DF9"/>
    <w:rsid w:val="00AA2F3B"/>
    <w:rsid w:val="00AA48A4"/>
    <w:rsid w:val="00AA4AA1"/>
    <w:rsid w:val="00AA4EA8"/>
    <w:rsid w:val="00AA52D2"/>
    <w:rsid w:val="00AA64FF"/>
    <w:rsid w:val="00AB0561"/>
    <w:rsid w:val="00AB0AB0"/>
    <w:rsid w:val="00AB29DB"/>
    <w:rsid w:val="00AB2C91"/>
    <w:rsid w:val="00AB3A3B"/>
    <w:rsid w:val="00AB3BBA"/>
    <w:rsid w:val="00AB3D00"/>
    <w:rsid w:val="00AB462E"/>
    <w:rsid w:val="00AB47B1"/>
    <w:rsid w:val="00AB68A2"/>
    <w:rsid w:val="00AB7395"/>
    <w:rsid w:val="00AB7E7B"/>
    <w:rsid w:val="00AC0CF6"/>
    <w:rsid w:val="00AC128F"/>
    <w:rsid w:val="00AC13E1"/>
    <w:rsid w:val="00AC2A09"/>
    <w:rsid w:val="00AC35CD"/>
    <w:rsid w:val="00AC3D17"/>
    <w:rsid w:val="00AC412A"/>
    <w:rsid w:val="00AC688C"/>
    <w:rsid w:val="00AC6C45"/>
    <w:rsid w:val="00AC7CF9"/>
    <w:rsid w:val="00AD28EA"/>
    <w:rsid w:val="00AD40CD"/>
    <w:rsid w:val="00AD5388"/>
    <w:rsid w:val="00AD651E"/>
    <w:rsid w:val="00AD6D2A"/>
    <w:rsid w:val="00AD6DB4"/>
    <w:rsid w:val="00AE03D9"/>
    <w:rsid w:val="00AE0CFB"/>
    <w:rsid w:val="00AE0F43"/>
    <w:rsid w:val="00AE1198"/>
    <w:rsid w:val="00AE2EF9"/>
    <w:rsid w:val="00AE3164"/>
    <w:rsid w:val="00AE425B"/>
    <w:rsid w:val="00AE457D"/>
    <w:rsid w:val="00AE4814"/>
    <w:rsid w:val="00AE50C8"/>
    <w:rsid w:val="00AE5568"/>
    <w:rsid w:val="00AE57CE"/>
    <w:rsid w:val="00AE58C1"/>
    <w:rsid w:val="00AE5AD5"/>
    <w:rsid w:val="00AE619D"/>
    <w:rsid w:val="00AE64CC"/>
    <w:rsid w:val="00AE7B1A"/>
    <w:rsid w:val="00AE7CAB"/>
    <w:rsid w:val="00AF2E92"/>
    <w:rsid w:val="00AF3599"/>
    <w:rsid w:val="00AF5701"/>
    <w:rsid w:val="00AF5BD6"/>
    <w:rsid w:val="00AF63A0"/>
    <w:rsid w:val="00AF7A54"/>
    <w:rsid w:val="00AF7CF9"/>
    <w:rsid w:val="00AF7E26"/>
    <w:rsid w:val="00B0041C"/>
    <w:rsid w:val="00B00484"/>
    <w:rsid w:val="00B00E69"/>
    <w:rsid w:val="00B01BDE"/>
    <w:rsid w:val="00B0303E"/>
    <w:rsid w:val="00B04372"/>
    <w:rsid w:val="00B04DD5"/>
    <w:rsid w:val="00B05022"/>
    <w:rsid w:val="00B05D39"/>
    <w:rsid w:val="00B062DD"/>
    <w:rsid w:val="00B06306"/>
    <w:rsid w:val="00B077E4"/>
    <w:rsid w:val="00B104BD"/>
    <w:rsid w:val="00B10E71"/>
    <w:rsid w:val="00B1141C"/>
    <w:rsid w:val="00B12666"/>
    <w:rsid w:val="00B13D68"/>
    <w:rsid w:val="00B1491D"/>
    <w:rsid w:val="00B15C2D"/>
    <w:rsid w:val="00B15C2F"/>
    <w:rsid w:val="00B16438"/>
    <w:rsid w:val="00B16A3F"/>
    <w:rsid w:val="00B16AD5"/>
    <w:rsid w:val="00B173E1"/>
    <w:rsid w:val="00B20903"/>
    <w:rsid w:val="00B20B3B"/>
    <w:rsid w:val="00B20CD9"/>
    <w:rsid w:val="00B20E1A"/>
    <w:rsid w:val="00B2144D"/>
    <w:rsid w:val="00B22201"/>
    <w:rsid w:val="00B23047"/>
    <w:rsid w:val="00B23306"/>
    <w:rsid w:val="00B2404C"/>
    <w:rsid w:val="00B2454F"/>
    <w:rsid w:val="00B2490F"/>
    <w:rsid w:val="00B250D1"/>
    <w:rsid w:val="00B25706"/>
    <w:rsid w:val="00B269E6"/>
    <w:rsid w:val="00B26AE8"/>
    <w:rsid w:val="00B301E8"/>
    <w:rsid w:val="00B304B9"/>
    <w:rsid w:val="00B308DF"/>
    <w:rsid w:val="00B31458"/>
    <w:rsid w:val="00B31E90"/>
    <w:rsid w:val="00B31F05"/>
    <w:rsid w:val="00B32EF3"/>
    <w:rsid w:val="00B333B2"/>
    <w:rsid w:val="00B35761"/>
    <w:rsid w:val="00B3608E"/>
    <w:rsid w:val="00B36C80"/>
    <w:rsid w:val="00B41582"/>
    <w:rsid w:val="00B42309"/>
    <w:rsid w:val="00B426AC"/>
    <w:rsid w:val="00B42AC7"/>
    <w:rsid w:val="00B43C9B"/>
    <w:rsid w:val="00B43E58"/>
    <w:rsid w:val="00B43EC6"/>
    <w:rsid w:val="00B44438"/>
    <w:rsid w:val="00B44B6B"/>
    <w:rsid w:val="00B452B4"/>
    <w:rsid w:val="00B46460"/>
    <w:rsid w:val="00B476FC"/>
    <w:rsid w:val="00B52067"/>
    <w:rsid w:val="00B52398"/>
    <w:rsid w:val="00B52E19"/>
    <w:rsid w:val="00B53599"/>
    <w:rsid w:val="00B53944"/>
    <w:rsid w:val="00B540CF"/>
    <w:rsid w:val="00B56CC2"/>
    <w:rsid w:val="00B57AEA"/>
    <w:rsid w:val="00B57D8B"/>
    <w:rsid w:val="00B62757"/>
    <w:rsid w:val="00B62E4D"/>
    <w:rsid w:val="00B6366C"/>
    <w:rsid w:val="00B647DC"/>
    <w:rsid w:val="00B65001"/>
    <w:rsid w:val="00B663C6"/>
    <w:rsid w:val="00B66EF4"/>
    <w:rsid w:val="00B711F0"/>
    <w:rsid w:val="00B72CF5"/>
    <w:rsid w:val="00B74864"/>
    <w:rsid w:val="00B74908"/>
    <w:rsid w:val="00B74AB4"/>
    <w:rsid w:val="00B756E8"/>
    <w:rsid w:val="00B75CCC"/>
    <w:rsid w:val="00B766ED"/>
    <w:rsid w:val="00B807E1"/>
    <w:rsid w:val="00B80A03"/>
    <w:rsid w:val="00B80CCC"/>
    <w:rsid w:val="00B818E5"/>
    <w:rsid w:val="00B81B08"/>
    <w:rsid w:val="00B81C5C"/>
    <w:rsid w:val="00B820E2"/>
    <w:rsid w:val="00B82795"/>
    <w:rsid w:val="00B8374A"/>
    <w:rsid w:val="00B85D67"/>
    <w:rsid w:val="00B86E87"/>
    <w:rsid w:val="00B87BD8"/>
    <w:rsid w:val="00B87CC0"/>
    <w:rsid w:val="00B91028"/>
    <w:rsid w:val="00B91C03"/>
    <w:rsid w:val="00B922EA"/>
    <w:rsid w:val="00B934C3"/>
    <w:rsid w:val="00B937C6"/>
    <w:rsid w:val="00B93E1D"/>
    <w:rsid w:val="00B94046"/>
    <w:rsid w:val="00B95853"/>
    <w:rsid w:val="00B959DC"/>
    <w:rsid w:val="00B962EE"/>
    <w:rsid w:val="00B96BF9"/>
    <w:rsid w:val="00B973A3"/>
    <w:rsid w:val="00BA1715"/>
    <w:rsid w:val="00BA1EAC"/>
    <w:rsid w:val="00BA27AC"/>
    <w:rsid w:val="00BA2E51"/>
    <w:rsid w:val="00BA34E6"/>
    <w:rsid w:val="00BA3C89"/>
    <w:rsid w:val="00BA3E7C"/>
    <w:rsid w:val="00BA4558"/>
    <w:rsid w:val="00BB0BFC"/>
    <w:rsid w:val="00BB1F76"/>
    <w:rsid w:val="00BB27F6"/>
    <w:rsid w:val="00BB3C1F"/>
    <w:rsid w:val="00BB3DAE"/>
    <w:rsid w:val="00BB4BC1"/>
    <w:rsid w:val="00BB5072"/>
    <w:rsid w:val="00BC18EC"/>
    <w:rsid w:val="00BC1FE4"/>
    <w:rsid w:val="00BC2F73"/>
    <w:rsid w:val="00BC3214"/>
    <w:rsid w:val="00BC33A5"/>
    <w:rsid w:val="00BC3B43"/>
    <w:rsid w:val="00BC3EA6"/>
    <w:rsid w:val="00BC4F2B"/>
    <w:rsid w:val="00BC5419"/>
    <w:rsid w:val="00BC70A7"/>
    <w:rsid w:val="00BC7B27"/>
    <w:rsid w:val="00BD0974"/>
    <w:rsid w:val="00BD1DEA"/>
    <w:rsid w:val="00BD2430"/>
    <w:rsid w:val="00BD597E"/>
    <w:rsid w:val="00BD66F3"/>
    <w:rsid w:val="00BD6A46"/>
    <w:rsid w:val="00BE104F"/>
    <w:rsid w:val="00BE113E"/>
    <w:rsid w:val="00BE1AC3"/>
    <w:rsid w:val="00BE433F"/>
    <w:rsid w:val="00BE463D"/>
    <w:rsid w:val="00BE5327"/>
    <w:rsid w:val="00BE5473"/>
    <w:rsid w:val="00BE7626"/>
    <w:rsid w:val="00BF273F"/>
    <w:rsid w:val="00BF2BBB"/>
    <w:rsid w:val="00BF2FE8"/>
    <w:rsid w:val="00BF6165"/>
    <w:rsid w:val="00BF71C5"/>
    <w:rsid w:val="00BF7D9D"/>
    <w:rsid w:val="00C00BF7"/>
    <w:rsid w:val="00C00FC4"/>
    <w:rsid w:val="00C01025"/>
    <w:rsid w:val="00C0173F"/>
    <w:rsid w:val="00C018CC"/>
    <w:rsid w:val="00C02D29"/>
    <w:rsid w:val="00C0353E"/>
    <w:rsid w:val="00C0460D"/>
    <w:rsid w:val="00C0497C"/>
    <w:rsid w:val="00C05455"/>
    <w:rsid w:val="00C0597C"/>
    <w:rsid w:val="00C069AD"/>
    <w:rsid w:val="00C07414"/>
    <w:rsid w:val="00C07483"/>
    <w:rsid w:val="00C0784D"/>
    <w:rsid w:val="00C121F0"/>
    <w:rsid w:val="00C13E55"/>
    <w:rsid w:val="00C152C7"/>
    <w:rsid w:val="00C156DD"/>
    <w:rsid w:val="00C1665C"/>
    <w:rsid w:val="00C16A29"/>
    <w:rsid w:val="00C17563"/>
    <w:rsid w:val="00C17C73"/>
    <w:rsid w:val="00C21324"/>
    <w:rsid w:val="00C24A80"/>
    <w:rsid w:val="00C2515D"/>
    <w:rsid w:val="00C251DB"/>
    <w:rsid w:val="00C25614"/>
    <w:rsid w:val="00C259DF"/>
    <w:rsid w:val="00C26573"/>
    <w:rsid w:val="00C26742"/>
    <w:rsid w:val="00C268DF"/>
    <w:rsid w:val="00C30076"/>
    <w:rsid w:val="00C30367"/>
    <w:rsid w:val="00C30BDF"/>
    <w:rsid w:val="00C31358"/>
    <w:rsid w:val="00C33C80"/>
    <w:rsid w:val="00C3510D"/>
    <w:rsid w:val="00C36107"/>
    <w:rsid w:val="00C37CF8"/>
    <w:rsid w:val="00C40E94"/>
    <w:rsid w:val="00C418FC"/>
    <w:rsid w:val="00C42CBF"/>
    <w:rsid w:val="00C441E8"/>
    <w:rsid w:val="00C4511A"/>
    <w:rsid w:val="00C45F77"/>
    <w:rsid w:val="00C46329"/>
    <w:rsid w:val="00C46DAC"/>
    <w:rsid w:val="00C47372"/>
    <w:rsid w:val="00C47505"/>
    <w:rsid w:val="00C475F2"/>
    <w:rsid w:val="00C47997"/>
    <w:rsid w:val="00C479B6"/>
    <w:rsid w:val="00C50649"/>
    <w:rsid w:val="00C53B8B"/>
    <w:rsid w:val="00C53DF6"/>
    <w:rsid w:val="00C54496"/>
    <w:rsid w:val="00C54B30"/>
    <w:rsid w:val="00C553E4"/>
    <w:rsid w:val="00C55769"/>
    <w:rsid w:val="00C557CA"/>
    <w:rsid w:val="00C55A66"/>
    <w:rsid w:val="00C575A8"/>
    <w:rsid w:val="00C57BC7"/>
    <w:rsid w:val="00C57BF0"/>
    <w:rsid w:val="00C57C10"/>
    <w:rsid w:val="00C602A1"/>
    <w:rsid w:val="00C6118E"/>
    <w:rsid w:val="00C6172A"/>
    <w:rsid w:val="00C63DC5"/>
    <w:rsid w:val="00C652BD"/>
    <w:rsid w:val="00C656F0"/>
    <w:rsid w:val="00C65A3A"/>
    <w:rsid w:val="00C667C4"/>
    <w:rsid w:val="00C70126"/>
    <w:rsid w:val="00C70F1A"/>
    <w:rsid w:val="00C71890"/>
    <w:rsid w:val="00C72BA9"/>
    <w:rsid w:val="00C739F2"/>
    <w:rsid w:val="00C73AE9"/>
    <w:rsid w:val="00C73D7E"/>
    <w:rsid w:val="00C75998"/>
    <w:rsid w:val="00C77710"/>
    <w:rsid w:val="00C81673"/>
    <w:rsid w:val="00C820FB"/>
    <w:rsid w:val="00C82583"/>
    <w:rsid w:val="00C83FE2"/>
    <w:rsid w:val="00C84010"/>
    <w:rsid w:val="00C84E0C"/>
    <w:rsid w:val="00C864EC"/>
    <w:rsid w:val="00C866C6"/>
    <w:rsid w:val="00C8784F"/>
    <w:rsid w:val="00C9009E"/>
    <w:rsid w:val="00C94170"/>
    <w:rsid w:val="00C948FD"/>
    <w:rsid w:val="00C96534"/>
    <w:rsid w:val="00C96A69"/>
    <w:rsid w:val="00C96CF8"/>
    <w:rsid w:val="00C96DEC"/>
    <w:rsid w:val="00C97971"/>
    <w:rsid w:val="00CA0BFE"/>
    <w:rsid w:val="00CA0D95"/>
    <w:rsid w:val="00CA1CAF"/>
    <w:rsid w:val="00CA28D9"/>
    <w:rsid w:val="00CA771A"/>
    <w:rsid w:val="00CB00F0"/>
    <w:rsid w:val="00CB11E9"/>
    <w:rsid w:val="00CB19C4"/>
    <w:rsid w:val="00CB2E9A"/>
    <w:rsid w:val="00CB3342"/>
    <w:rsid w:val="00CB43DA"/>
    <w:rsid w:val="00CB5603"/>
    <w:rsid w:val="00CB74CF"/>
    <w:rsid w:val="00CB75BD"/>
    <w:rsid w:val="00CB78D8"/>
    <w:rsid w:val="00CC02F9"/>
    <w:rsid w:val="00CC0765"/>
    <w:rsid w:val="00CC1048"/>
    <w:rsid w:val="00CC1D12"/>
    <w:rsid w:val="00CC1F25"/>
    <w:rsid w:val="00CC3676"/>
    <w:rsid w:val="00CC46AD"/>
    <w:rsid w:val="00CC4DCE"/>
    <w:rsid w:val="00CC555D"/>
    <w:rsid w:val="00CC6024"/>
    <w:rsid w:val="00CC6E97"/>
    <w:rsid w:val="00CC7072"/>
    <w:rsid w:val="00CD045C"/>
    <w:rsid w:val="00CD0B61"/>
    <w:rsid w:val="00CD17D0"/>
    <w:rsid w:val="00CD2652"/>
    <w:rsid w:val="00CD3046"/>
    <w:rsid w:val="00CD577C"/>
    <w:rsid w:val="00CD6186"/>
    <w:rsid w:val="00CE01E0"/>
    <w:rsid w:val="00CE0ED9"/>
    <w:rsid w:val="00CE1511"/>
    <w:rsid w:val="00CE1F53"/>
    <w:rsid w:val="00CE3F16"/>
    <w:rsid w:val="00CE42B5"/>
    <w:rsid w:val="00CE4DA1"/>
    <w:rsid w:val="00CE54B2"/>
    <w:rsid w:val="00CF0329"/>
    <w:rsid w:val="00CF0D2C"/>
    <w:rsid w:val="00CF22B6"/>
    <w:rsid w:val="00CF2316"/>
    <w:rsid w:val="00CF2597"/>
    <w:rsid w:val="00CF4334"/>
    <w:rsid w:val="00CF6038"/>
    <w:rsid w:val="00CF708D"/>
    <w:rsid w:val="00CF7743"/>
    <w:rsid w:val="00D00028"/>
    <w:rsid w:val="00D0108D"/>
    <w:rsid w:val="00D0154B"/>
    <w:rsid w:val="00D01D71"/>
    <w:rsid w:val="00D023EB"/>
    <w:rsid w:val="00D03A00"/>
    <w:rsid w:val="00D03BD8"/>
    <w:rsid w:val="00D04260"/>
    <w:rsid w:val="00D04792"/>
    <w:rsid w:val="00D04A8A"/>
    <w:rsid w:val="00D057DF"/>
    <w:rsid w:val="00D06A64"/>
    <w:rsid w:val="00D07EEA"/>
    <w:rsid w:val="00D100B2"/>
    <w:rsid w:val="00D108BF"/>
    <w:rsid w:val="00D122A0"/>
    <w:rsid w:val="00D1373A"/>
    <w:rsid w:val="00D13C87"/>
    <w:rsid w:val="00D1487B"/>
    <w:rsid w:val="00D14C43"/>
    <w:rsid w:val="00D15669"/>
    <w:rsid w:val="00D15947"/>
    <w:rsid w:val="00D15AAF"/>
    <w:rsid w:val="00D200E7"/>
    <w:rsid w:val="00D20F8D"/>
    <w:rsid w:val="00D21825"/>
    <w:rsid w:val="00D23204"/>
    <w:rsid w:val="00D240D0"/>
    <w:rsid w:val="00D2423A"/>
    <w:rsid w:val="00D24C52"/>
    <w:rsid w:val="00D257BA"/>
    <w:rsid w:val="00D25A93"/>
    <w:rsid w:val="00D25E70"/>
    <w:rsid w:val="00D25F05"/>
    <w:rsid w:val="00D26094"/>
    <w:rsid w:val="00D26425"/>
    <w:rsid w:val="00D26D9F"/>
    <w:rsid w:val="00D27A2D"/>
    <w:rsid w:val="00D3007A"/>
    <w:rsid w:val="00D303E8"/>
    <w:rsid w:val="00D3165A"/>
    <w:rsid w:val="00D31BFA"/>
    <w:rsid w:val="00D31CE0"/>
    <w:rsid w:val="00D32D0B"/>
    <w:rsid w:val="00D335B1"/>
    <w:rsid w:val="00D350B9"/>
    <w:rsid w:val="00D35284"/>
    <w:rsid w:val="00D358B4"/>
    <w:rsid w:val="00D35B74"/>
    <w:rsid w:val="00D3670F"/>
    <w:rsid w:val="00D371FB"/>
    <w:rsid w:val="00D40155"/>
    <w:rsid w:val="00D404F2"/>
    <w:rsid w:val="00D40C5F"/>
    <w:rsid w:val="00D433F7"/>
    <w:rsid w:val="00D43ACC"/>
    <w:rsid w:val="00D50A38"/>
    <w:rsid w:val="00D5232D"/>
    <w:rsid w:val="00D527CE"/>
    <w:rsid w:val="00D529EF"/>
    <w:rsid w:val="00D52C9A"/>
    <w:rsid w:val="00D52D29"/>
    <w:rsid w:val="00D550F9"/>
    <w:rsid w:val="00D55545"/>
    <w:rsid w:val="00D56326"/>
    <w:rsid w:val="00D57E10"/>
    <w:rsid w:val="00D626C2"/>
    <w:rsid w:val="00D635BB"/>
    <w:rsid w:val="00D63BD3"/>
    <w:rsid w:val="00D657CD"/>
    <w:rsid w:val="00D67AE9"/>
    <w:rsid w:val="00D7038A"/>
    <w:rsid w:val="00D71AC5"/>
    <w:rsid w:val="00D72440"/>
    <w:rsid w:val="00D7260B"/>
    <w:rsid w:val="00D7335D"/>
    <w:rsid w:val="00D73DC0"/>
    <w:rsid w:val="00D76193"/>
    <w:rsid w:val="00D76F30"/>
    <w:rsid w:val="00D77294"/>
    <w:rsid w:val="00D77BA9"/>
    <w:rsid w:val="00D80597"/>
    <w:rsid w:val="00D81A51"/>
    <w:rsid w:val="00D83D89"/>
    <w:rsid w:val="00D842C5"/>
    <w:rsid w:val="00D84C8A"/>
    <w:rsid w:val="00D84EB3"/>
    <w:rsid w:val="00D85472"/>
    <w:rsid w:val="00D85A52"/>
    <w:rsid w:val="00D861DA"/>
    <w:rsid w:val="00D8628E"/>
    <w:rsid w:val="00D8708B"/>
    <w:rsid w:val="00D876F5"/>
    <w:rsid w:val="00D90B59"/>
    <w:rsid w:val="00D9130C"/>
    <w:rsid w:val="00D968DA"/>
    <w:rsid w:val="00D9788D"/>
    <w:rsid w:val="00D97D93"/>
    <w:rsid w:val="00DA0B9E"/>
    <w:rsid w:val="00DA0FD1"/>
    <w:rsid w:val="00DA2104"/>
    <w:rsid w:val="00DA24DB"/>
    <w:rsid w:val="00DA3271"/>
    <w:rsid w:val="00DA3C82"/>
    <w:rsid w:val="00DA432E"/>
    <w:rsid w:val="00DA5823"/>
    <w:rsid w:val="00DA603E"/>
    <w:rsid w:val="00DA61D6"/>
    <w:rsid w:val="00DA6F4E"/>
    <w:rsid w:val="00DA70C7"/>
    <w:rsid w:val="00DA7CCC"/>
    <w:rsid w:val="00DB066A"/>
    <w:rsid w:val="00DB0E89"/>
    <w:rsid w:val="00DB1769"/>
    <w:rsid w:val="00DB3CFB"/>
    <w:rsid w:val="00DB4620"/>
    <w:rsid w:val="00DB46F9"/>
    <w:rsid w:val="00DB4819"/>
    <w:rsid w:val="00DB4F53"/>
    <w:rsid w:val="00DB5AD9"/>
    <w:rsid w:val="00DB752E"/>
    <w:rsid w:val="00DC1708"/>
    <w:rsid w:val="00DC1767"/>
    <w:rsid w:val="00DC2131"/>
    <w:rsid w:val="00DC2739"/>
    <w:rsid w:val="00DC291F"/>
    <w:rsid w:val="00DC2FFC"/>
    <w:rsid w:val="00DC441B"/>
    <w:rsid w:val="00DC5899"/>
    <w:rsid w:val="00DC5B3E"/>
    <w:rsid w:val="00DC6520"/>
    <w:rsid w:val="00DC69CC"/>
    <w:rsid w:val="00DC7C28"/>
    <w:rsid w:val="00DD0994"/>
    <w:rsid w:val="00DD0A92"/>
    <w:rsid w:val="00DD19F8"/>
    <w:rsid w:val="00DD1B93"/>
    <w:rsid w:val="00DD263C"/>
    <w:rsid w:val="00DD3962"/>
    <w:rsid w:val="00DD3CBF"/>
    <w:rsid w:val="00DD4894"/>
    <w:rsid w:val="00DD49FF"/>
    <w:rsid w:val="00DD50E8"/>
    <w:rsid w:val="00DD6C48"/>
    <w:rsid w:val="00DD7544"/>
    <w:rsid w:val="00DD7F3F"/>
    <w:rsid w:val="00DE1552"/>
    <w:rsid w:val="00DE2D17"/>
    <w:rsid w:val="00DE34C3"/>
    <w:rsid w:val="00DE53E4"/>
    <w:rsid w:val="00DF1487"/>
    <w:rsid w:val="00DF1821"/>
    <w:rsid w:val="00DF26B3"/>
    <w:rsid w:val="00DF27AF"/>
    <w:rsid w:val="00DF2965"/>
    <w:rsid w:val="00DF29F1"/>
    <w:rsid w:val="00DF2AED"/>
    <w:rsid w:val="00DF3AA6"/>
    <w:rsid w:val="00DF3DE2"/>
    <w:rsid w:val="00DF66DF"/>
    <w:rsid w:val="00E00CDA"/>
    <w:rsid w:val="00E0102A"/>
    <w:rsid w:val="00E01C99"/>
    <w:rsid w:val="00E01CE2"/>
    <w:rsid w:val="00E02754"/>
    <w:rsid w:val="00E02952"/>
    <w:rsid w:val="00E02DD8"/>
    <w:rsid w:val="00E032B5"/>
    <w:rsid w:val="00E035E9"/>
    <w:rsid w:val="00E046AB"/>
    <w:rsid w:val="00E04E46"/>
    <w:rsid w:val="00E05556"/>
    <w:rsid w:val="00E05869"/>
    <w:rsid w:val="00E05AAC"/>
    <w:rsid w:val="00E06090"/>
    <w:rsid w:val="00E07007"/>
    <w:rsid w:val="00E105AA"/>
    <w:rsid w:val="00E10E73"/>
    <w:rsid w:val="00E11826"/>
    <w:rsid w:val="00E13C6E"/>
    <w:rsid w:val="00E13CEB"/>
    <w:rsid w:val="00E13D98"/>
    <w:rsid w:val="00E1455D"/>
    <w:rsid w:val="00E14D04"/>
    <w:rsid w:val="00E14EC9"/>
    <w:rsid w:val="00E14F3B"/>
    <w:rsid w:val="00E157BA"/>
    <w:rsid w:val="00E168DF"/>
    <w:rsid w:val="00E16FE1"/>
    <w:rsid w:val="00E173AB"/>
    <w:rsid w:val="00E201BD"/>
    <w:rsid w:val="00E20782"/>
    <w:rsid w:val="00E20EF5"/>
    <w:rsid w:val="00E21033"/>
    <w:rsid w:val="00E2125C"/>
    <w:rsid w:val="00E21DDF"/>
    <w:rsid w:val="00E2263B"/>
    <w:rsid w:val="00E22B10"/>
    <w:rsid w:val="00E237EC"/>
    <w:rsid w:val="00E24B0B"/>
    <w:rsid w:val="00E25337"/>
    <w:rsid w:val="00E2713A"/>
    <w:rsid w:val="00E307D0"/>
    <w:rsid w:val="00E30E53"/>
    <w:rsid w:val="00E3118D"/>
    <w:rsid w:val="00E31E1F"/>
    <w:rsid w:val="00E3211A"/>
    <w:rsid w:val="00E32D89"/>
    <w:rsid w:val="00E330B1"/>
    <w:rsid w:val="00E345CC"/>
    <w:rsid w:val="00E35262"/>
    <w:rsid w:val="00E368B3"/>
    <w:rsid w:val="00E37378"/>
    <w:rsid w:val="00E37EDE"/>
    <w:rsid w:val="00E40D35"/>
    <w:rsid w:val="00E414D8"/>
    <w:rsid w:val="00E423D3"/>
    <w:rsid w:val="00E426B5"/>
    <w:rsid w:val="00E428B7"/>
    <w:rsid w:val="00E4370B"/>
    <w:rsid w:val="00E445F5"/>
    <w:rsid w:val="00E44A7E"/>
    <w:rsid w:val="00E46B77"/>
    <w:rsid w:val="00E4712B"/>
    <w:rsid w:val="00E47C6D"/>
    <w:rsid w:val="00E51814"/>
    <w:rsid w:val="00E52164"/>
    <w:rsid w:val="00E53164"/>
    <w:rsid w:val="00E533DD"/>
    <w:rsid w:val="00E543ED"/>
    <w:rsid w:val="00E55884"/>
    <w:rsid w:val="00E568B8"/>
    <w:rsid w:val="00E56B2F"/>
    <w:rsid w:val="00E606A8"/>
    <w:rsid w:val="00E614FA"/>
    <w:rsid w:val="00E62886"/>
    <w:rsid w:val="00E63CDD"/>
    <w:rsid w:val="00E643B6"/>
    <w:rsid w:val="00E647DE"/>
    <w:rsid w:val="00E665F9"/>
    <w:rsid w:val="00E66CEA"/>
    <w:rsid w:val="00E679BD"/>
    <w:rsid w:val="00E7145A"/>
    <w:rsid w:val="00E717FC"/>
    <w:rsid w:val="00E7340F"/>
    <w:rsid w:val="00E73C91"/>
    <w:rsid w:val="00E74DEC"/>
    <w:rsid w:val="00E74EB1"/>
    <w:rsid w:val="00E769D9"/>
    <w:rsid w:val="00E7765D"/>
    <w:rsid w:val="00E77C11"/>
    <w:rsid w:val="00E807E1"/>
    <w:rsid w:val="00E80AD5"/>
    <w:rsid w:val="00E8152B"/>
    <w:rsid w:val="00E84016"/>
    <w:rsid w:val="00E8479C"/>
    <w:rsid w:val="00E866B0"/>
    <w:rsid w:val="00E901C0"/>
    <w:rsid w:val="00E90B66"/>
    <w:rsid w:val="00E92500"/>
    <w:rsid w:val="00E93EA1"/>
    <w:rsid w:val="00E95C68"/>
    <w:rsid w:val="00E96058"/>
    <w:rsid w:val="00E962D8"/>
    <w:rsid w:val="00E96781"/>
    <w:rsid w:val="00E96B80"/>
    <w:rsid w:val="00E96D35"/>
    <w:rsid w:val="00E96FAA"/>
    <w:rsid w:val="00E97C7D"/>
    <w:rsid w:val="00EA28D5"/>
    <w:rsid w:val="00EA300B"/>
    <w:rsid w:val="00EA328A"/>
    <w:rsid w:val="00EA3569"/>
    <w:rsid w:val="00EA41A6"/>
    <w:rsid w:val="00EA456D"/>
    <w:rsid w:val="00EA7FB2"/>
    <w:rsid w:val="00EB068F"/>
    <w:rsid w:val="00EB06AB"/>
    <w:rsid w:val="00EB1818"/>
    <w:rsid w:val="00EB1DD2"/>
    <w:rsid w:val="00EB2812"/>
    <w:rsid w:val="00EB41FF"/>
    <w:rsid w:val="00EB456C"/>
    <w:rsid w:val="00EB4D18"/>
    <w:rsid w:val="00EB654A"/>
    <w:rsid w:val="00EB7783"/>
    <w:rsid w:val="00EB7B96"/>
    <w:rsid w:val="00EC05E9"/>
    <w:rsid w:val="00EC0D93"/>
    <w:rsid w:val="00EC4572"/>
    <w:rsid w:val="00EC5893"/>
    <w:rsid w:val="00EC66CF"/>
    <w:rsid w:val="00EC6A42"/>
    <w:rsid w:val="00EC732B"/>
    <w:rsid w:val="00EC76B0"/>
    <w:rsid w:val="00EC76C5"/>
    <w:rsid w:val="00EC7A91"/>
    <w:rsid w:val="00EC7F53"/>
    <w:rsid w:val="00ED0745"/>
    <w:rsid w:val="00ED156E"/>
    <w:rsid w:val="00ED45CB"/>
    <w:rsid w:val="00ED45E2"/>
    <w:rsid w:val="00ED5788"/>
    <w:rsid w:val="00ED6D58"/>
    <w:rsid w:val="00ED74CD"/>
    <w:rsid w:val="00EE1469"/>
    <w:rsid w:val="00EE1DBA"/>
    <w:rsid w:val="00EE44D1"/>
    <w:rsid w:val="00EE481D"/>
    <w:rsid w:val="00EE49B7"/>
    <w:rsid w:val="00EE4AED"/>
    <w:rsid w:val="00EE4D4C"/>
    <w:rsid w:val="00EE556A"/>
    <w:rsid w:val="00EE666B"/>
    <w:rsid w:val="00EE6D7A"/>
    <w:rsid w:val="00EF1F9C"/>
    <w:rsid w:val="00EF4846"/>
    <w:rsid w:val="00EF4BA6"/>
    <w:rsid w:val="00EF5244"/>
    <w:rsid w:val="00EF5B8E"/>
    <w:rsid w:val="00EF6506"/>
    <w:rsid w:val="00EF6B88"/>
    <w:rsid w:val="00EF797F"/>
    <w:rsid w:val="00F01206"/>
    <w:rsid w:val="00F0141E"/>
    <w:rsid w:val="00F015BE"/>
    <w:rsid w:val="00F02E82"/>
    <w:rsid w:val="00F03467"/>
    <w:rsid w:val="00F03A6E"/>
    <w:rsid w:val="00F04673"/>
    <w:rsid w:val="00F0484F"/>
    <w:rsid w:val="00F04941"/>
    <w:rsid w:val="00F054BD"/>
    <w:rsid w:val="00F058D7"/>
    <w:rsid w:val="00F061D6"/>
    <w:rsid w:val="00F0739E"/>
    <w:rsid w:val="00F103F4"/>
    <w:rsid w:val="00F10888"/>
    <w:rsid w:val="00F10B1F"/>
    <w:rsid w:val="00F11751"/>
    <w:rsid w:val="00F11DCB"/>
    <w:rsid w:val="00F12F72"/>
    <w:rsid w:val="00F147D8"/>
    <w:rsid w:val="00F15A87"/>
    <w:rsid w:val="00F1640F"/>
    <w:rsid w:val="00F16982"/>
    <w:rsid w:val="00F17941"/>
    <w:rsid w:val="00F179C6"/>
    <w:rsid w:val="00F21EA1"/>
    <w:rsid w:val="00F22898"/>
    <w:rsid w:val="00F24000"/>
    <w:rsid w:val="00F250A6"/>
    <w:rsid w:val="00F25355"/>
    <w:rsid w:val="00F25CC8"/>
    <w:rsid w:val="00F26621"/>
    <w:rsid w:val="00F26E2E"/>
    <w:rsid w:val="00F30426"/>
    <w:rsid w:val="00F31682"/>
    <w:rsid w:val="00F32001"/>
    <w:rsid w:val="00F3373B"/>
    <w:rsid w:val="00F337E5"/>
    <w:rsid w:val="00F33FB7"/>
    <w:rsid w:val="00F375E0"/>
    <w:rsid w:val="00F37FAD"/>
    <w:rsid w:val="00F41D44"/>
    <w:rsid w:val="00F422A9"/>
    <w:rsid w:val="00F43C0E"/>
    <w:rsid w:val="00F44301"/>
    <w:rsid w:val="00F444AD"/>
    <w:rsid w:val="00F44C48"/>
    <w:rsid w:val="00F457A1"/>
    <w:rsid w:val="00F45A58"/>
    <w:rsid w:val="00F45B70"/>
    <w:rsid w:val="00F47DDB"/>
    <w:rsid w:val="00F506A3"/>
    <w:rsid w:val="00F50B41"/>
    <w:rsid w:val="00F52174"/>
    <w:rsid w:val="00F521B8"/>
    <w:rsid w:val="00F52DFE"/>
    <w:rsid w:val="00F53D4A"/>
    <w:rsid w:val="00F54C2C"/>
    <w:rsid w:val="00F55863"/>
    <w:rsid w:val="00F560CC"/>
    <w:rsid w:val="00F5722C"/>
    <w:rsid w:val="00F57416"/>
    <w:rsid w:val="00F57B00"/>
    <w:rsid w:val="00F57B85"/>
    <w:rsid w:val="00F60325"/>
    <w:rsid w:val="00F61394"/>
    <w:rsid w:val="00F61E41"/>
    <w:rsid w:val="00F62B3C"/>
    <w:rsid w:val="00F635AB"/>
    <w:rsid w:val="00F64A06"/>
    <w:rsid w:val="00F64EB6"/>
    <w:rsid w:val="00F66077"/>
    <w:rsid w:val="00F66108"/>
    <w:rsid w:val="00F667E3"/>
    <w:rsid w:val="00F67927"/>
    <w:rsid w:val="00F7053D"/>
    <w:rsid w:val="00F7075A"/>
    <w:rsid w:val="00F70883"/>
    <w:rsid w:val="00F70B0F"/>
    <w:rsid w:val="00F70B57"/>
    <w:rsid w:val="00F70E70"/>
    <w:rsid w:val="00F718DE"/>
    <w:rsid w:val="00F7233E"/>
    <w:rsid w:val="00F72A25"/>
    <w:rsid w:val="00F73133"/>
    <w:rsid w:val="00F75355"/>
    <w:rsid w:val="00F80222"/>
    <w:rsid w:val="00F82B97"/>
    <w:rsid w:val="00F8376F"/>
    <w:rsid w:val="00F845FE"/>
    <w:rsid w:val="00F849E2"/>
    <w:rsid w:val="00F85C9F"/>
    <w:rsid w:val="00F86377"/>
    <w:rsid w:val="00F87BD8"/>
    <w:rsid w:val="00F912B2"/>
    <w:rsid w:val="00F93054"/>
    <w:rsid w:val="00F9313B"/>
    <w:rsid w:val="00F9470D"/>
    <w:rsid w:val="00F947A5"/>
    <w:rsid w:val="00F96B1D"/>
    <w:rsid w:val="00F97158"/>
    <w:rsid w:val="00F97BB3"/>
    <w:rsid w:val="00FA12F3"/>
    <w:rsid w:val="00FA16EA"/>
    <w:rsid w:val="00FA2F6E"/>
    <w:rsid w:val="00FA594F"/>
    <w:rsid w:val="00FA69BF"/>
    <w:rsid w:val="00FA6D62"/>
    <w:rsid w:val="00FB14A6"/>
    <w:rsid w:val="00FB1821"/>
    <w:rsid w:val="00FB190C"/>
    <w:rsid w:val="00FB1F50"/>
    <w:rsid w:val="00FB4D70"/>
    <w:rsid w:val="00FB50A7"/>
    <w:rsid w:val="00FB599A"/>
    <w:rsid w:val="00FB600B"/>
    <w:rsid w:val="00FB707D"/>
    <w:rsid w:val="00FB7AF8"/>
    <w:rsid w:val="00FC078E"/>
    <w:rsid w:val="00FC2BC4"/>
    <w:rsid w:val="00FC37EA"/>
    <w:rsid w:val="00FC393F"/>
    <w:rsid w:val="00FC6171"/>
    <w:rsid w:val="00FC63DE"/>
    <w:rsid w:val="00FC75FF"/>
    <w:rsid w:val="00FD00E8"/>
    <w:rsid w:val="00FD1570"/>
    <w:rsid w:val="00FD3D4E"/>
    <w:rsid w:val="00FD4C76"/>
    <w:rsid w:val="00FD5565"/>
    <w:rsid w:val="00FD5B2A"/>
    <w:rsid w:val="00FD6C00"/>
    <w:rsid w:val="00FD73BE"/>
    <w:rsid w:val="00FE2E9D"/>
    <w:rsid w:val="00FE59B0"/>
    <w:rsid w:val="00FE69B7"/>
    <w:rsid w:val="00FE6AEB"/>
    <w:rsid w:val="00FE6C35"/>
    <w:rsid w:val="00FE70AE"/>
    <w:rsid w:val="00FE7182"/>
    <w:rsid w:val="00FE7BCC"/>
    <w:rsid w:val="00FF085A"/>
    <w:rsid w:val="00FF09CB"/>
    <w:rsid w:val="00FF0F12"/>
    <w:rsid w:val="00FF132B"/>
    <w:rsid w:val="00FF1B28"/>
    <w:rsid w:val="00FF1FBC"/>
    <w:rsid w:val="00FF2ABB"/>
    <w:rsid w:val="00FF2E43"/>
    <w:rsid w:val="00FF4931"/>
    <w:rsid w:val="00FF5797"/>
    <w:rsid w:val="00FF5808"/>
    <w:rsid w:val="00FF59A6"/>
    <w:rsid w:val="00FF7086"/>
    <w:rsid w:val="00FF78CD"/>
    <w:rsid w:val="00FF7F4F"/>
    <w:rsid w:val="00FF7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3FC5F4E"/>
  <w15:docId w15:val="{6972FE0A-C233-41D2-B250-6706CD20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DE6"/>
    <w:pPr>
      <w:bidi/>
    </w:pPr>
    <w:rPr>
      <w:sz w:val="24"/>
      <w:szCs w:val="24"/>
    </w:rPr>
  </w:style>
  <w:style w:type="paragraph" w:styleId="1">
    <w:name w:val="heading 1"/>
    <w:basedOn w:val="a"/>
    <w:next w:val="a"/>
    <w:link w:val="1Char"/>
    <w:qFormat/>
    <w:rsid w:val="00EA32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nhideWhenUsed/>
    <w:qFormat/>
    <w:rsid w:val="005231AA"/>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رأس صفحة"/>
    <w:basedOn w:val="a"/>
    <w:rsid w:val="00477848"/>
    <w:pPr>
      <w:tabs>
        <w:tab w:val="center" w:pos="4153"/>
        <w:tab w:val="right" w:pos="8306"/>
      </w:tabs>
    </w:pPr>
  </w:style>
  <w:style w:type="paragraph" w:styleId="a4">
    <w:name w:val="footer"/>
    <w:aliases w:val="تذييل صفحة"/>
    <w:basedOn w:val="a"/>
    <w:link w:val="Char"/>
    <w:uiPriority w:val="99"/>
    <w:rsid w:val="00477848"/>
    <w:pPr>
      <w:tabs>
        <w:tab w:val="center" w:pos="4153"/>
        <w:tab w:val="right" w:pos="8306"/>
      </w:tabs>
    </w:pPr>
  </w:style>
  <w:style w:type="paragraph" w:styleId="a5">
    <w:name w:val="Balloon Text"/>
    <w:basedOn w:val="a"/>
    <w:semiHidden/>
    <w:rsid w:val="000F1452"/>
    <w:rPr>
      <w:rFonts w:ascii="Tahoma" w:hAnsi="Tahoma" w:cs="Tahoma"/>
      <w:sz w:val="16"/>
      <w:szCs w:val="16"/>
    </w:rPr>
  </w:style>
  <w:style w:type="table" w:styleId="a6">
    <w:name w:val="Table Grid"/>
    <w:basedOn w:val="a1"/>
    <w:uiPriority w:val="59"/>
    <w:rsid w:val="002F34B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34B0"/>
    <w:rPr>
      <w:color w:val="0000FF"/>
      <w:u w:val="single"/>
    </w:rPr>
  </w:style>
  <w:style w:type="paragraph" w:styleId="a7">
    <w:name w:val="List Paragraph"/>
    <w:basedOn w:val="a"/>
    <w:link w:val="Char0"/>
    <w:uiPriority w:val="34"/>
    <w:qFormat/>
    <w:rsid w:val="00F667E3"/>
    <w:pPr>
      <w:spacing w:after="200" w:line="276" w:lineRule="auto"/>
      <w:ind w:left="720"/>
      <w:contextualSpacing/>
    </w:pPr>
    <w:rPr>
      <w:rFonts w:ascii="Calibri" w:eastAsia="Calibri" w:hAnsi="Calibri" w:cs="Arial"/>
      <w:sz w:val="22"/>
      <w:szCs w:val="22"/>
    </w:rPr>
  </w:style>
  <w:style w:type="table" w:customStyle="1" w:styleId="10">
    <w:name w:val="شبكة جدول1"/>
    <w:basedOn w:val="a1"/>
    <w:next w:val="a6"/>
    <w:uiPriority w:val="39"/>
    <w:rsid w:val="00A04530"/>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Strong"/>
    <w:basedOn w:val="a0"/>
    <w:qFormat/>
    <w:rsid w:val="00EA328A"/>
    <w:rPr>
      <w:b/>
      <w:bCs/>
    </w:rPr>
  </w:style>
  <w:style w:type="character" w:customStyle="1" w:styleId="1Char">
    <w:name w:val="العنوان 1 Char"/>
    <w:basedOn w:val="a0"/>
    <w:link w:val="1"/>
    <w:rsid w:val="00EA328A"/>
    <w:rPr>
      <w:rFonts w:asciiTheme="majorHAnsi" w:eastAsiaTheme="majorEastAsia" w:hAnsiTheme="majorHAnsi" w:cstheme="majorBidi"/>
      <w:b/>
      <w:bCs/>
      <w:color w:val="365F91" w:themeColor="accent1" w:themeShade="BF"/>
      <w:sz w:val="28"/>
      <w:szCs w:val="28"/>
    </w:rPr>
  </w:style>
  <w:style w:type="paragraph" w:styleId="a9">
    <w:name w:val="Title"/>
    <w:basedOn w:val="a"/>
    <w:next w:val="a"/>
    <w:link w:val="Char1"/>
    <w:qFormat/>
    <w:rsid w:val="00EA328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9"/>
    <w:rsid w:val="00EA328A"/>
    <w:rPr>
      <w:rFonts w:asciiTheme="majorHAnsi" w:eastAsiaTheme="majorEastAsia" w:hAnsiTheme="majorHAnsi" w:cstheme="majorBidi"/>
      <w:color w:val="17365D" w:themeColor="text2" w:themeShade="BF"/>
      <w:spacing w:val="5"/>
      <w:kern w:val="28"/>
      <w:sz w:val="52"/>
      <w:szCs w:val="52"/>
    </w:rPr>
  </w:style>
  <w:style w:type="table" w:customStyle="1" w:styleId="2">
    <w:name w:val="شبكة جدول2"/>
    <w:basedOn w:val="a1"/>
    <w:next w:val="a6"/>
    <w:uiPriority w:val="59"/>
    <w:rsid w:val="00036DEE"/>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ادي1"/>
    <w:rsid w:val="00FE7BCC"/>
  </w:style>
  <w:style w:type="table" w:styleId="aa">
    <w:name w:val="Light List"/>
    <w:basedOn w:val="a1"/>
    <w:uiPriority w:val="61"/>
    <w:rsid w:val="00E02754"/>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gt-baf-cell">
    <w:name w:val="gt-baf-cell"/>
    <w:basedOn w:val="a0"/>
    <w:rsid w:val="00E02754"/>
  </w:style>
  <w:style w:type="character" w:customStyle="1" w:styleId="3Char">
    <w:name w:val="عنوان 3 Char"/>
    <w:basedOn w:val="a0"/>
    <w:link w:val="3"/>
    <w:rsid w:val="005231AA"/>
    <w:rPr>
      <w:rFonts w:asciiTheme="majorHAnsi" w:eastAsiaTheme="majorEastAsia" w:hAnsiTheme="majorHAnsi" w:cstheme="majorBidi"/>
      <w:color w:val="243F60" w:themeColor="accent1" w:themeShade="7F"/>
      <w:sz w:val="24"/>
      <w:szCs w:val="24"/>
    </w:rPr>
  </w:style>
  <w:style w:type="character" w:customStyle="1" w:styleId="Char0">
    <w:name w:val=" سرد الفقرات Char"/>
    <w:basedOn w:val="a0"/>
    <w:link w:val="a7"/>
    <w:uiPriority w:val="34"/>
    <w:rsid w:val="005231AA"/>
    <w:rPr>
      <w:rFonts w:ascii="Calibri" w:eastAsia="Calibri" w:hAnsi="Calibri" w:cs="Arial"/>
      <w:sz w:val="22"/>
      <w:szCs w:val="22"/>
    </w:rPr>
  </w:style>
  <w:style w:type="paragraph" w:styleId="ab">
    <w:name w:val="Normal (Web)"/>
    <w:basedOn w:val="a"/>
    <w:uiPriority w:val="99"/>
    <w:unhideWhenUsed/>
    <w:rsid w:val="005231AA"/>
    <w:pPr>
      <w:bidi w:val="0"/>
      <w:spacing w:before="100" w:beforeAutospacing="1" w:after="100" w:afterAutospacing="1"/>
    </w:pPr>
  </w:style>
  <w:style w:type="table" w:customStyle="1" w:styleId="TableGrid">
    <w:name w:val="TableGrid"/>
    <w:rsid w:val="005231A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01">
    <w:name w:val="fontstyle01"/>
    <w:basedOn w:val="a0"/>
    <w:rsid w:val="00775817"/>
    <w:rPr>
      <w:rFonts w:ascii="SegoeUI-Bold" w:hAnsi="SegoeUI-Bold" w:hint="default"/>
      <w:b/>
      <w:bCs/>
      <w:i w:val="0"/>
      <w:iCs w:val="0"/>
      <w:color w:val="953735"/>
      <w:sz w:val="20"/>
      <w:szCs w:val="20"/>
    </w:rPr>
  </w:style>
  <w:style w:type="paragraph" w:styleId="HTML">
    <w:name w:val="HTML Preformatted"/>
    <w:basedOn w:val="a"/>
    <w:link w:val="HTMLChar"/>
    <w:uiPriority w:val="99"/>
    <w:semiHidden/>
    <w:unhideWhenUsed/>
    <w:rsid w:val="004B1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Char">
    <w:name w:val="بتنسيق HTML مسبق Char"/>
    <w:basedOn w:val="a0"/>
    <w:link w:val="HTML"/>
    <w:uiPriority w:val="99"/>
    <w:semiHidden/>
    <w:rsid w:val="004B1744"/>
    <w:rPr>
      <w:rFonts w:ascii="Courier New" w:hAnsi="Courier New" w:cs="Courier New"/>
    </w:rPr>
  </w:style>
  <w:style w:type="character" w:customStyle="1" w:styleId="y2iqfc">
    <w:name w:val="y2iqfc"/>
    <w:basedOn w:val="a0"/>
    <w:rsid w:val="004B1744"/>
  </w:style>
  <w:style w:type="table" w:customStyle="1" w:styleId="4-51">
    <w:name w:val="جدول شبكة 4 - تمييز 51"/>
    <w:basedOn w:val="a1"/>
    <w:uiPriority w:val="49"/>
    <w:rsid w:val="00CC6E97"/>
    <w:rPr>
      <w:rFonts w:ascii="Calibri" w:eastAsia="Calibri" w:hAnsi="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0">
    <w:name w:val="شبكة جدول3"/>
    <w:basedOn w:val="a1"/>
    <w:next w:val="a6"/>
    <w:uiPriority w:val="59"/>
    <w:rsid w:val="0061782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a1"/>
    <w:next w:val="a6"/>
    <w:uiPriority w:val="59"/>
    <w:rsid w:val="0061782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تذييل الصفحة Char"/>
    <w:aliases w:val="تذييل صفحة Char"/>
    <w:basedOn w:val="a0"/>
    <w:link w:val="a4"/>
    <w:uiPriority w:val="99"/>
    <w:rsid w:val="00B10E71"/>
    <w:rPr>
      <w:sz w:val="24"/>
      <w:szCs w:val="24"/>
    </w:rPr>
  </w:style>
  <w:style w:type="character" w:styleId="ac">
    <w:name w:val="page number"/>
    <w:basedOn w:val="a0"/>
    <w:uiPriority w:val="99"/>
    <w:unhideWhenUsed/>
    <w:rsid w:val="00B10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127">
      <w:bodyDiv w:val="1"/>
      <w:marLeft w:val="0"/>
      <w:marRight w:val="0"/>
      <w:marTop w:val="0"/>
      <w:marBottom w:val="0"/>
      <w:divBdr>
        <w:top w:val="none" w:sz="0" w:space="0" w:color="auto"/>
        <w:left w:val="none" w:sz="0" w:space="0" w:color="auto"/>
        <w:bottom w:val="none" w:sz="0" w:space="0" w:color="auto"/>
        <w:right w:val="none" w:sz="0" w:space="0" w:color="auto"/>
      </w:divBdr>
    </w:div>
    <w:div w:id="164830745">
      <w:bodyDiv w:val="1"/>
      <w:marLeft w:val="0"/>
      <w:marRight w:val="0"/>
      <w:marTop w:val="0"/>
      <w:marBottom w:val="0"/>
      <w:divBdr>
        <w:top w:val="none" w:sz="0" w:space="0" w:color="auto"/>
        <w:left w:val="none" w:sz="0" w:space="0" w:color="auto"/>
        <w:bottom w:val="none" w:sz="0" w:space="0" w:color="auto"/>
        <w:right w:val="none" w:sz="0" w:space="0" w:color="auto"/>
      </w:divBdr>
      <w:divsChild>
        <w:div w:id="1289124829">
          <w:marLeft w:val="0"/>
          <w:marRight w:val="0"/>
          <w:marTop w:val="0"/>
          <w:marBottom w:val="0"/>
          <w:divBdr>
            <w:top w:val="none" w:sz="0" w:space="0" w:color="auto"/>
            <w:left w:val="none" w:sz="0" w:space="0" w:color="auto"/>
            <w:bottom w:val="none" w:sz="0" w:space="0" w:color="auto"/>
            <w:right w:val="none" w:sz="0" w:space="0" w:color="auto"/>
          </w:divBdr>
        </w:div>
      </w:divsChild>
    </w:div>
    <w:div w:id="170485910">
      <w:bodyDiv w:val="1"/>
      <w:marLeft w:val="0"/>
      <w:marRight w:val="0"/>
      <w:marTop w:val="0"/>
      <w:marBottom w:val="0"/>
      <w:divBdr>
        <w:top w:val="none" w:sz="0" w:space="0" w:color="auto"/>
        <w:left w:val="none" w:sz="0" w:space="0" w:color="auto"/>
        <w:bottom w:val="none" w:sz="0" w:space="0" w:color="auto"/>
        <w:right w:val="none" w:sz="0" w:space="0" w:color="auto"/>
      </w:divBdr>
      <w:divsChild>
        <w:div w:id="42217175">
          <w:marLeft w:val="0"/>
          <w:marRight w:val="0"/>
          <w:marTop w:val="0"/>
          <w:marBottom w:val="0"/>
          <w:divBdr>
            <w:top w:val="none" w:sz="0" w:space="0" w:color="auto"/>
            <w:left w:val="none" w:sz="0" w:space="0" w:color="auto"/>
            <w:bottom w:val="none" w:sz="0" w:space="0" w:color="auto"/>
            <w:right w:val="none" w:sz="0" w:space="0" w:color="auto"/>
          </w:divBdr>
        </w:div>
      </w:divsChild>
    </w:div>
    <w:div w:id="486869093">
      <w:bodyDiv w:val="1"/>
      <w:marLeft w:val="0"/>
      <w:marRight w:val="0"/>
      <w:marTop w:val="0"/>
      <w:marBottom w:val="0"/>
      <w:divBdr>
        <w:top w:val="none" w:sz="0" w:space="0" w:color="auto"/>
        <w:left w:val="none" w:sz="0" w:space="0" w:color="auto"/>
        <w:bottom w:val="none" w:sz="0" w:space="0" w:color="auto"/>
        <w:right w:val="none" w:sz="0" w:space="0" w:color="auto"/>
      </w:divBdr>
    </w:div>
    <w:div w:id="689181069">
      <w:bodyDiv w:val="1"/>
      <w:marLeft w:val="0"/>
      <w:marRight w:val="0"/>
      <w:marTop w:val="0"/>
      <w:marBottom w:val="0"/>
      <w:divBdr>
        <w:top w:val="none" w:sz="0" w:space="0" w:color="auto"/>
        <w:left w:val="none" w:sz="0" w:space="0" w:color="auto"/>
        <w:bottom w:val="none" w:sz="0" w:space="0" w:color="auto"/>
        <w:right w:val="none" w:sz="0" w:space="0" w:color="auto"/>
      </w:divBdr>
      <w:divsChild>
        <w:div w:id="1008798451">
          <w:marLeft w:val="0"/>
          <w:marRight w:val="0"/>
          <w:marTop w:val="0"/>
          <w:marBottom w:val="0"/>
          <w:divBdr>
            <w:top w:val="none" w:sz="0" w:space="0" w:color="auto"/>
            <w:left w:val="none" w:sz="0" w:space="0" w:color="auto"/>
            <w:bottom w:val="none" w:sz="0" w:space="0" w:color="auto"/>
            <w:right w:val="none" w:sz="0" w:space="0" w:color="auto"/>
          </w:divBdr>
          <w:divsChild>
            <w:div w:id="386227251">
              <w:marLeft w:val="0"/>
              <w:marRight w:val="0"/>
              <w:marTop w:val="0"/>
              <w:marBottom w:val="0"/>
              <w:divBdr>
                <w:top w:val="none" w:sz="0" w:space="0" w:color="auto"/>
                <w:left w:val="none" w:sz="0" w:space="0" w:color="auto"/>
                <w:bottom w:val="none" w:sz="0" w:space="0" w:color="auto"/>
                <w:right w:val="none" w:sz="0" w:space="0" w:color="auto"/>
              </w:divBdr>
              <w:divsChild>
                <w:div w:id="1113596234">
                  <w:marLeft w:val="0"/>
                  <w:marRight w:val="0"/>
                  <w:marTop w:val="0"/>
                  <w:marBottom w:val="0"/>
                  <w:divBdr>
                    <w:top w:val="none" w:sz="0" w:space="0" w:color="auto"/>
                    <w:left w:val="none" w:sz="0" w:space="0" w:color="auto"/>
                    <w:bottom w:val="none" w:sz="0" w:space="0" w:color="auto"/>
                    <w:right w:val="none" w:sz="0" w:space="0" w:color="auto"/>
                  </w:divBdr>
                  <w:divsChild>
                    <w:div w:id="1782143067">
                      <w:marLeft w:val="0"/>
                      <w:marRight w:val="0"/>
                      <w:marTop w:val="0"/>
                      <w:marBottom w:val="0"/>
                      <w:divBdr>
                        <w:top w:val="none" w:sz="0" w:space="0" w:color="auto"/>
                        <w:left w:val="none" w:sz="0" w:space="0" w:color="auto"/>
                        <w:bottom w:val="none" w:sz="0" w:space="0" w:color="auto"/>
                        <w:right w:val="none" w:sz="0" w:space="0" w:color="auto"/>
                      </w:divBdr>
                      <w:divsChild>
                        <w:div w:id="1592081385">
                          <w:marLeft w:val="0"/>
                          <w:marRight w:val="0"/>
                          <w:marTop w:val="0"/>
                          <w:marBottom w:val="0"/>
                          <w:divBdr>
                            <w:top w:val="none" w:sz="0" w:space="0" w:color="auto"/>
                            <w:left w:val="none" w:sz="0" w:space="0" w:color="auto"/>
                            <w:bottom w:val="none" w:sz="0" w:space="0" w:color="auto"/>
                            <w:right w:val="none" w:sz="0" w:space="0" w:color="auto"/>
                          </w:divBdr>
                          <w:divsChild>
                            <w:div w:id="1148012882">
                              <w:marLeft w:val="0"/>
                              <w:marRight w:val="0"/>
                              <w:marTop w:val="0"/>
                              <w:marBottom w:val="0"/>
                              <w:divBdr>
                                <w:top w:val="none" w:sz="0" w:space="0" w:color="auto"/>
                                <w:left w:val="none" w:sz="0" w:space="0" w:color="auto"/>
                                <w:bottom w:val="none" w:sz="0" w:space="0" w:color="auto"/>
                                <w:right w:val="none" w:sz="0" w:space="0" w:color="auto"/>
                              </w:divBdr>
                              <w:divsChild>
                                <w:div w:id="1626738340">
                                  <w:marLeft w:val="0"/>
                                  <w:marRight w:val="0"/>
                                  <w:marTop w:val="0"/>
                                  <w:marBottom w:val="0"/>
                                  <w:divBdr>
                                    <w:top w:val="none" w:sz="0" w:space="0" w:color="auto"/>
                                    <w:left w:val="none" w:sz="0" w:space="0" w:color="auto"/>
                                    <w:bottom w:val="none" w:sz="0" w:space="0" w:color="auto"/>
                                    <w:right w:val="none" w:sz="0" w:space="0" w:color="auto"/>
                                  </w:divBdr>
                                  <w:divsChild>
                                    <w:div w:id="1626347368">
                                      <w:marLeft w:val="0"/>
                                      <w:marRight w:val="0"/>
                                      <w:marTop w:val="0"/>
                                      <w:marBottom w:val="0"/>
                                      <w:divBdr>
                                        <w:top w:val="none" w:sz="0" w:space="0" w:color="auto"/>
                                        <w:left w:val="none" w:sz="0" w:space="0" w:color="auto"/>
                                        <w:bottom w:val="none" w:sz="0" w:space="0" w:color="auto"/>
                                        <w:right w:val="none" w:sz="0" w:space="0" w:color="auto"/>
                                      </w:divBdr>
                                    </w:div>
                                    <w:div w:id="293488798">
                                      <w:marLeft w:val="0"/>
                                      <w:marRight w:val="0"/>
                                      <w:marTop w:val="0"/>
                                      <w:marBottom w:val="0"/>
                                      <w:divBdr>
                                        <w:top w:val="none" w:sz="0" w:space="0" w:color="auto"/>
                                        <w:left w:val="none" w:sz="0" w:space="0" w:color="auto"/>
                                        <w:bottom w:val="none" w:sz="0" w:space="0" w:color="auto"/>
                                        <w:right w:val="none" w:sz="0" w:space="0" w:color="auto"/>
                                      </w:divBdr>
                                      <w:divsChild>
                                        <w:div w:id="203105817">
                                          <w:marLeft w:val="165"/>
                                          <w:marRight w:val="0"/>
                                          <w:marTop w:val="150"/>
                                          <w:marBottom w:val="0"/>
                                          <w:divBdr>
                                            <w:top w:val="none" w:sz="0" w:space="0" w:color="auto"/>
                                            <w:left w:val="none" w:sz="0" w:space="0" w:color="auto"/>
                                            <w:bottom w:val="none" w:sz="0" w:space="0" w:color="auto"/>
                                            <w:right w:val="none" w:sz="0" w:space="0" w:color="auto"/>
                                          </w:divBdr>
                                          <w:divsChild>
                                            <w:div w:id="3628442">
                                              <w:marLeft w:val="0"/>
                                              <w:marRight w:val="0"/>
                                              <w:marTop w:val="0"/>
                                              <w:marBottom w:val="0"/>
                                              <w:divBdr>
                                                <w:top w:val="none" w:sz="0" w:space="0" w:color="auto"/>
                                                <w:left w:val="none" w:sz="0" w:space="0" w:color="auto"/>
                                                <w:bottom w:val="none" w:sz="0" w:space="0" w:color="auto"/>
                                                <w:right w:val="none" w:sz="0" w:space="0" w:color="auto"/>
                                              </w:divBdr>
                                              <w:divsChild>
                                                <w:div w:id="19061371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983904">
      <w:bodyDiv w:val="1"/>
      <w:marLeft w:val="0"/>
      <w:marRight w:val="0"/>
      <w:marTop w:val="0"/>
      <w:marBottom w:val="0"/>
      <w:divBdr>
        <w:top w:val="none" w:sz="0" w:space="0" w:color="auto"/>
        <w:left w:val="none" w:sz="0" w:space="0" w:color="auto"/>
        <w:bottom w:val="none" w:sz="0" w:space="0" w:color="auto"/>
        <w:right w:val="none" w:sz="0" w:space="0" w:color="auto"/>
      </w:divBdr>
    </w:div>
    <w:div w:id="895438411">
      <w:bodyDiv w:val="1"/>
      <w:marLeft w:val="0"/>
      <w:marRight w:val="0"/>
      <w:marTop w:val="0"/>
      <w:marBottom w:val="0"/>
      <w:divBdr>
        <w:top w:val="none" w:sz="0" w:space="0" w:color="auto"/>
        <w:left w:val="none" w:sz="0" w:space="0" w:color="auto"/>
        <w:bottom w:val="none" w:sz="0" w:space="0" w:color="auto"/>
        <w:right w:val="none" w:sz="0" w:space="0" w:color="auto"/>
      </w:divBdr>
    </w:div>
    <w:div w:id="1383596672">
      <w:bodyDiv w:val="1"/>
      <w:marLeft w:val="0"/>
      <w:marRight w:val="0"/>
      <w:marTop w:val="0"/>
      <w:marBottom w:val="0"/>
      <w:divBdr>
        <w:top w:val="none" w:sz="0" w:space="0" w:color="auto"/>
        <w:left w:val="none" w:sz="0" w:space="0" w:color="auto"/>
        <w:bottom w:val="none" w:sz="0" w:space="0" w:color="auto"/>
        <w:right w:val="none" w:sz="0" w:space="0" w:color="auto"/>
      </w:divBdr>
    </w:div>
    <w:div w:id="1455441808">
      <w:bodyDiv w:val="1"/>
      <w:marLeft w:val="0"/>
      <w:marRight w:val="0"/>
      <w:marTop w:val="0"/>
      <w:marBottom w:val="0"/>
      <w:divBdr>
        <w:top w:val="none" w:sz="0" w:space="0" w:color="auto"/>
        <w:left w:val="none" w:sz="0" w:space="0" w:color="auto"/>
        <w:bottom w:val="none" w:sz="0" w:space="0" w:color="auto"/>
        <w:right w:val="none" w:sz="0" w:space="0" w:color="auto"/>
      </w:divBdr>
      <w:divsChild>
        <w:div w:id="115769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38D16BC474454EAB1AD2953429CD05" ma:contentTypeVersion="10" ma:contentTypeDescription="Create a new document." ma:contentTypeScope="" ma:versionID="2ed20ece3f6a6507f580467e7978d84b">
  <xsd:schema xmlns:xsd="http://www.w3.org/2001/XMLSchema" xmlns:xs="http://www.w3.org/2001/XMLSchema" xmlns:p="http://schemas.microsoft.com/office/2006/metadata/properties" xmlns:ns3="95fae241-48a6-4df6-922f-a3ce5ba34805" xmlns:ns4="7238e49c-0d52-41eb-8f97-d44bf713b51b" targetNamespace="http://schemas.microsoft.com/office/2006/metadata/properties" ma:root="true" ma:fieldsID="51222199690344d06dc44e47fb4256fd" ns3:_="" ns4:_="">
    <xsd:import namespace="95fae241-48a6-4df6-922f-a3ce5ba34805"/>
    <xsd:import namespace="7238e49c-0d52-41eb-8f97-d44bf713b5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ae241-48a6-4df6-922f-a3ce5ba34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8e49c-0d52-41eb-8f97-d44bf713b5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694AD-52EA-45F0-A5B9-73F07C7F6BC4}">
  <ds:schemaRefs>
    <ds:schemaRef ds:uri="http://schemas.microsoft.com/sharepoint/v3/contenttype/forms"/>
  </ds:schemaRefs>
</ds:datastoreItem>
</file>

<file path=customXml/itemProps2.xml><?xml version="1.0" encoding="utf-8"?>
<ds:datastoreItem xmlns:ds="http://schemas.openxmlformats.org/officeDocument/2006/customXml" ds:itemID="{86E9E6EF-916C-44EC-80CD-DA5C8CA555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78CA5-4031-4571-A991-1E7C379FF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ae241-48a6-4df6-922f-a3ce5ba34805"/>
    <ds:schemaRef ds:uri="7238e49c-0d52-41eb-8f97-d44bf713b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2C073-3F85-40FD-875C-A5FDBF701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995</Words>
  <Characters>5673</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عمادة تقنية المعلومات و الاتصالات</vt:lpstr>
      <vt:lpstr>عمادة تقنية المعلومات و الاتصالات</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عمادة تقنية المعلومات و الاتصالات</dc:title>
  <dc:creator>Mathkar Alawi Ali Al-harthi</dc:creator>
  <cp:lastModifiedBy>NU</cp:lastModifiedBy>
  <cp:revision>8</cp:revision>
  <cp:lastPrinted>2022-11-17T20:11:00Z</cp:lastPrinted>
  <dcterms:created xsi:type="dcterms:W3CDTF">2023-01-04T12:32:00Z</dcterms:created>
  <dcterms:modified xsi:type="dcterms:W3CDTF">2023-05-21T07:23:00Z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0x010100E738D16BC474454EAB1AD2953429CD05</vt:lpwstr>
  </property>
</Properties>
</file>